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4D5C3B">
      <w:pPr>
        <w:spacing w:line="600" w:lineRule="exact"/>
        <w:jc w:val="left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附件2</w:t>
      </w:r>
    </w:p>
    <w:p w14:paraId="676F186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shd w:val="clear" w:color="auto" w:fill="FFFFFF"/>
          <w:lang w:eastAsia="zh-CN"/>
        </w:rPr>
      </w:pPr>
    </w:p>
    <w:p w14:paraId="25CF731B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shd w:val="clear" w:color="auto" w:fill="FFFFFF"/>
          <w:lang w:eastAsia="zh-CN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shd w:val="clear" w:color="auto" w:fill="FFFFFF"/>
          <w:lang w:eastAsia="zh-CN"/>
        </w:rPr>
        <w:t>《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shd w:val="clear" w:color="auto" w:fill="FFFFFF"/>
        </w:rPr>
        <w:t>云南省自然科学研究系列技术经纪（理）专业人员职称评价标准条件（试行）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shd w:val="clear" w:color="auto" w:fill="FFFFFF"/>
          <w:lang w:eastAsia="zh-CN"/>
        </w:rPr>
        <w:t>》</w:t>
      </w:r>
    </w:p>
    <w:p w14:paraId="629331C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shd w:val="clear" w:color="auto" w:fill="FFFFFF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shd w:val="clear" w:color="auto" w:fill="FFFFFF"/>
          <w:lang w:eastAsia="zh-CN"/>
        </w:rPr>
        <w:t>（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shd w:val="clear" w:color="auto" w:fill="FFFFFF"/>
          <w:lang w:val="en-US" w:eastAsia="zh-CN"/>
        </w:rPr>
        <w:t>征求意见稿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shd w:val="clear" w:color="auto" w:fill="FFFFFF"/>
          <w:lang w:eastAsia="zh-CN"/>
        </w:rPr>
        <w:t>）</w:t>
      </w: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  <w:shd w:val="clear" w:color="auto" w:fill="FFFFFF"/>
        </w:rPr>
        <w:t>起草说明</w:t>
      </w:r>
    </w:p>
    <w:p w14:paraId="6A9B7E92">
      <w:pPr>
        <w:rPr>
          <w:rFonts w:ascii="方正仿宋_GBK" w:eastAsia="方正仿宋_GBK"/>
          <w:color w:val="auto"/>
          <w:sz w:val="32"/>
          <w:szCs w:val="32"/>
        </w:rPr>
      </w:pPr>
    </w:p>
    <w:p w14:paraId="202D36A0">
      <w:pPr>
        <w:spacing w:line="600" w:lineRule="exact"/>
        <w:ind w:firstLine="640" w:firstLineChars="200"/>
        <w:rPr>
          <w:rFonts w:ascii="Times New Roman" w:hAnsi="Times New Roman" w:eastAsia="方正黑体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color w:val="auto"/>
          <w:sz w:val="32"/>
          <w:szCs w:val="32"/>
        </w:rPr>
        <w:t>一、起草背景</w:t>
      </w:r>
    </w:p>
    <w:p w14:paraId="3589A21C">
      <w:pPr>
        <w:spacing w:line="600" w:lineRule="exact"/>
        <w:ind w:firstLine="640" w:firstLineChars="200"/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u w:val="none"/>
          <w:shd w:val="clear" w:color="auto" w:fill="FFFFFF"/>
        </w:rPr>
        <w:t>为进一步深化我省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u w:val="none"/>
          <w:shd w:val="clear" w:color="auto" w:fill="FFFFFF"/>
          <w:lang w:val="en-US" w:eastAsia="zh-CN"/>
        </w:rPr>
        <w:t>自然科学研究人员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u w:val="none"/>
          <w:shd w:val="clear" w:color="auto" w:fill="FFFFFF"/>
        </w:rPr>
        <w:t>职称制度改革，客观评价技术经纪（理）专业技术人员的能力水平和业绩贡献，促进我省技术经纪（理）专业技术人才队伍建设和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u w:val="none"/>
          <w:shd w:val="clear" w:color="auto" w:fill="FFFFFF"/>
          <w:lang w:val="en-US" w:eastAsia="zh-CN"/>
        </w:rPr>
        <w:t>科学技术创新事业发展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u w:val="none"/>
          <w:shd w:val="clear" w:color="auto" w:fill="FFFFFF"/>
        </w:rPr>
        <w:t>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u w:val="none"/>
        </w:rPr>
        <w:t>以激发自然科学研究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u w:val="none"/>
          <w:shd w:val="clear" w:color="auto" w:fill="FFFFFF"/>
        </w:rPr>
        <w:t>系列技术经纪（理）专业人员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u w:val="none"/>
        </w:rPr>
        <w:t>的积极性、创造性为核心，建立符合云南省自然科学研究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u w:val="none"/>
          <w:shd w:val="clear" w:color="auto" w:fill="FFFFFF"/>
        </w:rPr>
        <w:t>系列技术经纪（理）专业人员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u w:val="none"/>
        </w:rPr>
        <w:t>职业特点的职称制度，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u w:val="none"/>
          <w:lang w:val="en-US" w:eastAsia="zh-CN"/>
        </w:rPr>
        <w:t>云南省科技厅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u w:val="none"/>
        </w:rPr>
        <w:t>研究形成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u w:val="none"/>
          <w:lang w:eastAsia="zh-CN"/>
        </w:rPr>
        <w:t>《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u w:val="none"/>
        </w:rPr>
        <w:t>云南省自然科学研究系列技术经纪（理）专业人员职称评价标准条件（试行）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u w:val="none"/>
          <w:lang w:eastAsia="zh-CN"/>
        </w:rPr>
        <w:t>》（征求意见稿）。</w:t>
      </w:r>
    </w:p>
    <w:p w14:paraId="41CF7AB6">
      <w:pPr>
        <w:pStyle w:val="8"/>
        <w:ind w:firstLine="640"/>
        <w:rPr>
          <w:rFonts w:eastAsia="方正黑体_GBK"/>
          <w:color w:val="auto"/>
          <w:sz w:val="32"/>
          <w:szCs w:val="32"/>
        </w:rPr>
      </w:pPr>
      <w:r>
        <w:rPr>
          <w:rFonts w:hint="eastAsia" w:eastAsia="方正黑体_GBK"/>
          <w:color w:val="auto"/>
          <w:sz w:val="32"/>
          <w:szCs w:val="32"/>
        </w:rPr>
        <w:t>二、制定依据</w:t>
      </w:r>
    </w:p>
    <w:p w14:paraId="0E42FEC1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根据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shd w:val="clear" w:color="auto" w:fill="FFFFFF"/>
        </w:rPr>
        <w:t>《关于深化职称制度改革的实施意见》（云办发〔2017〕29号）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2"/>
          <w:szCs w:val="32"/>
          <w:shd w:val="clear" w:color="auto" w:fill="FFFFFF"/>
          <w:lang w:val="en-US" w:eastAsia="zh-CN"/>
        </w:rPr>
        <w:t>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《人力资源社会保障部 科技部关于深化自然科学研究人员职称制度改革的指导意见》（人社部发〔2019〕40号）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等文件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结合云南实际，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研究形成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《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云南省自然科学研究系列技术经纪（理）专业人员职称评价标准条件（试行）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》（征求意见稿）。</w:t>
      </w:r>
    </w:p>
    <w:p w14:paraId="0DAF4C4A">
      <w:pPr>
        <w:pStyle w:val="8"/>
        <w:ind w:firstLine="640"/>
        <w:rPr>
          <w:rFonts w:eastAsia="方正黑体_GBK"/>
          <w:color w:val="auto"/>
          <w:sz w:val="32"/>
          <w:szCs w:val="32"/>
        </w:rPr>
      </w:pPr>
      <w:r>
        <w:rPr>
          <w:rFonts w:hint="eastAsia" w:eastAsia="方正黑体_GBK"/>
          <w:color w:val="auto"/>
          <w:sz w:val="32"/>
          <w:szCs w:val="32"/>
        </w:rPr>
        <w:t>三</w:t>
      </w:r>
      <w:r>
        <w:rPr>
          <w:rFonts w:eastAsia="方正黑体_GBK"/>
          <w:color w:val="auto"/>
          <w:sz w:val="32"/>
          <w:szCs w:val="32"/>
        </w:rPr>
        <w:t>、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起草情况</w:t>
      </w:r>
    </w:p>
    <w:p w14:paraId="2299C24E">
      <w:pPr>
        <w:spacing w:line="360" w:lineRule="auto"/>
        <w:ind w:firstLine="640"/>
        <w:rPr>
          <w:rFonts w:ascii="Times New Roman" w:hAnsi="Times New Roman" w:eastAsia="方正仿宋_GBK" w:cs="Times New Roman"/>
          <w:color w:val="auto"/>
          <w:sz w:val="32"/>
        </w:rPr>
      </w:pPr>
      <w:r>
        <w:rPr>
          <w:rFonts w:hint="eastAsia" w:eastAsia="方正仿宋_GBK" w:cs="Times New Roman"/>
          <w:color w:val="auto"/>
          <w:sz w:val="32"/>
          <w:szCs w:val="32"/>
        </w:rPr>
        <w:t>省科技厅组建</w:t>
      </w:r>
      <w:r>
        <w:rPr>
          <w:rFonts w:hint="eastAsia" w:eastAsia="方正仿宋_GBK" w:cs="Times New Roman"/>
          <w:color w:val="auto"/>
          <w:sz w:val="32"/>
          <w:szCs w:val="32"/>
          <w:lang w:eastAsia="zh-CN"/>
        </w:rPr>
        <w:t>了文稿</w:t>
      </w:r>
      <w:r>
        <w:rPr>
          <w:rFonts w:hint="eastAsia" w:eastAsia="方正仿宋_GBK" w:cs="Times New Roman"/>
          <w:color w:val="auto"/>
          <w:sz w:val="32"/>
          <w:szCs w:val="32"/>
        </w:rPr>
        <w:t>起草工作小组，经过多次集中起草、调研论证、征求意见和修改完善，形成</w:t>
      </w:r>
      <w:r>
        <w:rPr>
          <w:rFonts w:hint="eastAsia" w:eastAsia="方正仿宋_GBK" w:cs="Times New Roman"/>
          <w:color w:val="auto"/>
          <w:sz w:val="32"/>
          <w:szCs w:val="32"/>
          <w:lang w:eastAsia="zh-CN"/>
        </w:rPr>
        <w:t>了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《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云南省自然科学研究系列技术经纪（理）专业人员职称评价标准条件（试行）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》（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征求意见稿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）。</w:t>
      </w:r>
    </w:p>
    <w:p w14:paraId="640175E1">
      <w:pPr>
        <w:pStyle w:val="8"/>
        <w:ind w:firstLine="640"/>
        <w:rPr>
          <w:rFonts w:hint="default" w:ascii="Times New Roman" w:hAnsi="Times New Roman" w:eastAsia="方正仿宋_GBK" w:cs="Times New Roman"/>
          <w:color w:val="auto"/>
          <w:sz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</w:rPr>
        <w:t>（一）</w:t>
      </w:r>
      <w:r>
        <w:rPr>
          <w:rFonts w:hint="eastAsia" w:ascii="Times New Roman" w:hAnsi="Times New Roman" w:eastAsia="方正仿宋_GBK" w:cs="Times New Roman"/>
          <w:color w:val="auto"/>
          <w:sz w:val="32"/>
          <w:lang w:val="en-US" w:eastAsia="zh-CN"/>
        </w:rPr>
        <w:t>认真领会相关文件精神。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研究了《关于深化职称制度改革的实施意见》（云办发〔2017〕29号）、《人力资源社会保障部 科技部关于深化自然科学研究人员职称制度改革的指导意见》（人社部发〔2019〕40号）等文件精神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及我省职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称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改革管理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的相关规定，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认真领会相关文件精神，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明确起草目的、原则和思路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。</w:t>
      </w:r>
    </w:p>
    <w:p w14:paraId="78026C8C">
      <w:pPr>
        <w:pStyle w:val="8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充分借鉴发达地区经验。认真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梳理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福建省、安徽省、山东省、广东省、辽宁省、河北省、北京市、天津市、重庆市和宁夏回族自治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u w:val="none"/>
          <w:lang w:val="en-US" w:eastAsia="zh-CN"/>
        </w:rPr>
        <w:t>区等省（市）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u w:val="none"/>
          <w:shd w:val="clear" w:color="auto" w:fill="FFFFFF"/>
        </w:rPr>
        <w:t>技术经纪（理）专业人员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u w:val="none"/>
        </w:rPr>
        <w:t>评审办法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u w:val="none"/>
          <w:lang w:eastAsia="zh-CN"/>
        </w:rPr>
        <w:t>和条件，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u w:val="none"/>
          <w:lang w:val="en-US" w:eastAsia="zh-CN"/>
        </w:rPr>
        <w:t>结合云南省自然科学研究人员职称评价标准条件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u w:val="none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u w:val="none"/>
          <w:lang w:val="en-US" w:eastAsia="zh-CN"/>
        </w:rPr>
        <w:t>对其好的做法、条款进行积极借鉴。</w:t>
      </w:r>
    </w:p>
    <w:p w14:paraId="438F8B59">
      <w:pPr>
        <w:pStyle w:val="8"/>
        <w:ind w:firstLine="640"/>
        <w:rPr>
          <w:rFonts w:ascii="Times New Roman" w:hAnsi="Times New Roman" w:eastAsia="方正仿宋_GBK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u w:val="none"/>
          <w:lang w:eastAsia="zh-CN"/>
        </w:rPr>
        <w:t>（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u w:val="none"/>
          <w:lang w:val="en-US" w:eastAsia="zh-CN"/>
        </w:rPr>
        <w:t>三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u w:val="none"/>
          <w:lang w:eastAsia="zh-CN"/>
        </w:rPr>
        <w:t>）</w:t>
      </w:r>
      <w:r>
        <w:rPr>
          <w:rFonts w:hint="eastAsia" w:ascii="Times New Roman" w:hAnsi="Times New Roman" w:eastAsia="方正仿宋_GBK" w:cs="Times New Roman"/>
          <w:color w:val="auto"/>
          <w:sz w:val="32"/>
          <w:u w:val="none"/>
        </w:rPr>
        <w:t>开展</w:t>
      </w:r>
      <w:r>
        <w:rPr>
          <w:rFonts w:ascii="Times New Roman" w:hAnsi="Times New Roman" w:eastAsia="方正仿宋_GBK" w:cs="Times New Roman"/>
          <w:color w:val="auto"/>
          <w:sz w:val="32"/>
          <w:u w:val="none"/>
        </w:rPr>
        <w:t>广泛调研</w:t>
      </w:r>
      <w:r>
        <w:rPr>
          <w:rFonts w:hint="eastAsia" w:ascii="Times New Roman" w:hAnsi="Times New Roman" w:eastAsia="方正仿宋_GBK" w:cs="Times New Roman"/>
          <w:color w:val="auto"/>
          <w:sz w:val="32"/>
          <w:u w:val="none"/>
          <w:lang w:eastAsia="zh-CN"/>
        </w:rPr>
        <w:t>。</w:t>
      </w:r>
      <w:r>
        <w:rPr>
          <w:rFonts w:ascii="Times New Roman" w:hAnsi="Times New Roman" w:eastAsia="方正仿宋_GBK" w:cs="Times New Roman"/>
          <w:color w:val="auto"/>
          <w:sz w:val="32"/>
          <w:u w:val="none"/>
        </w:rPr>
        <w:t>通过电话咨询、座谈会等形式，深入了解我省</w:t>
      </w:r>
      <w:r>
        <w:rPr>
          <w:rFonts w:hint="eastAsia" w:ascii="Times New Roman" w:hAnsi="Times New Roman" w:eastAsia="方正仿宋_GBK" w:cs="方正仿宋_GBK"/>
          <w:color w:val="auto"/>
          <w:kern w:val="0"/>
          <w:sz w:val="32"/>
          <w:szCs w:val="32"/>
          <w:u w:val="none"/>
          <w:shd w:val="clear" w:color="auto" w:fill="FFFFFF"/>
        </w:rPr>
        <w:t>技术经纪（理）专业人员</w:t>
      </w:r>
      <w:r>
        <w:rPr>
          <w:rFonts w:ascii="Times New Roman" w:hAnsi="Times New Roman" w:eastAsia="方正仿宋_GBK" w:cs="Times New Roman"/>
          <w:color w:val="auto"/>
          <w:sz w:val="32"/>
          <w:u w:val="none"/>
        </w:rPr>
        <w:t>发展建设现实情况</w:t>
      </w:r>
      <w:r>
        <w:rPr>
          <w:rFonts w:hint="eastAsia" w:ascii="Times New Roman" w:hAnsi="Times New Roman" w:eastAsia="方正仿宋_GBK" w:cs="Times New Roman"/>
          <w:color w:val="auto"/>
          <w:sz w:val="32"/>
          <w:u w:val="none"/>
        </w:rPr>
        <w:t>，</w:t>
      </w:r>
      <w:r>
        <w:rPr>
          <w:rFonts w:ascii="Times New Roman" w:hAnsi="Times New Roman" w:eastAsia="方正仿宋_GBK" w:cs="Times New Roman"/>
          <w:color w:val="auto"/>
          <w:sz w:val="32"/>
          <w:u w:val="none"/>
        </w:rPr>
        <w:t>认真听取他们的意见建议</w:t>
      </w:r>
      <w:r>
        <w:rPr>
          <w:rFonts w:hint="eastAsia" w:ascii="Times New Roman" w:hAnsi="Times New Roman" w:eastAsia="方正仿宋_GBK" w:cs="Times New Roman"/>
          <w:color w:val="auto"/>
          <w:sz w:val="32"/>
          <w:u w:val="none"/>
        </w:rPr>
        <w:t>。</w:t>
      </w:r>
      <w:r>
        <w:rPr>
          <w:rFonts w:hint="eastAsia" w:ascii="Times New Roman" w:hAnsi="Times New Roman" w:eastAsia="方正仿宋_GBK" w:cs="Times New Roman"/>
          <w:color w:val="auto"/>
          <w:sz w:val="32"/>
          <w:u w:val="none"/>
          <w:lang w:eastAsia="zh-CN"/>
        </w:rPr>
        <w:t>经充分研究，形成了</w:t>
      </w:r>
      <w:r>
        <w:rPr>
          <w:rFonts w:hint="eastAsia" w:ascii="Times New Roman" w:hAnsi="Times New Roman" w:eastAsia="方正仿宋_GBK" w:cs="Times New Roman"/>
          <w:color w:val="auto"/>
          <w:sz w:val="32"/>
          <w:u w:val="none"/>
          <w:lang w:val="en-US" w:eastAsia="zh-CN"/>
        </w:rPr>
        <w:t>文稿的</w:t>
      </w:r>
      <w:r>
        <w:rPr>
          <w:rFonts w:hint="eastAsia" w:ascii="Times New Roman" w:hAnsi="Times New Roman" w:eastAsia="方正仿宋_GBK" w:cs="Times New Roman"/>
          <w:color w:val="auto"/>
          <w:sz w:val="32"/>
          <w:u w:val="none"/>
        </w:rPr>
        <w:t>文本框架结构和具体条目，反复梳理</w:t>
      </w:r>
      <w:r>
        <w:rPr>
          <w:rFonts w:hint="eastAsia" w:ascii="Times New Roman" w:hAnsi="Times New Roman" w:eastAsia="方正仿宋_GBK" w:cs="Times New Roman"/>
          <w:color w:val="auto"/>
          <w:sz w:val="32"/>
          <w:u w:val="none"/>
          <w:lang w:eastAsia="zh-CN"/>
        </w:rPr>
        <w:t>后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u w:val="none"/>
        </w:rPr>
        <w:t>形成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u w:val="none"/>
          <w:lang w:eastAsia="zh-CN"/>
        </w:rPr>
        <w:t>了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征求意见稿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</w:rPr>
        <w:t>。</w:t>
      </w:r>
    </w:p>
    <w:p w14:paraId="7517BF27"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4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color w:val="auto"/>
          <w:sz w:val="32"/>
        </w:rPr>
        <w:t>（</w:t>
      </w:r>
      <w:r>
        <w:rPr>
          <w:rFonts w:hint="eastAsia" w:ascii="Times New Roman" w:hAnsi="Times New Roman" w:eastAsia="方正仿宋_GBK"/>
          <w:color w:val="auto"/>
          <w:sz w:val="32"/>
          <w:lang w:val="en-US" w:eastAsia="zh-CN"/>
        </w:rPr>
        <w:t>四</w:t>
      </w:r>
      <w:r>
        <w:rPr>
          <w:rFonts w:hint="eastAsia" w:ascii="Times New Roman" w:hAnsi="Times New Roman" w:eastAsia="方正仿宋_GBK"/>
          <w:color w:val="auto"/>
          <w:sz w:val="32"/>
        </w:rPr>
        <w:t>）广泛征求意见。向省发展改革委、省工业和信息化厅、省教育厅、省财政厅、省人力资源社会保障厅、省农业农村厅、省卫生将康委、中科院昆明分院</w:t>
      </w:r>
      <w:r>
        <w:rPr>
          <w:rFonts w:ascii="Times New Roman" w:hAnsi="Times New Roman" w:eastAsia="方正仿宋_GBK"/>
          <w:color w:val="auto"/>
          <w:sz w:val="32"/>
          <w:szCs w:val="32"/>
        </w:rPr>
        <w:t>等省直部门</w:t>
      </w:r>
      <w:r>
        <w:rPr>
          <w:rFonts w:hint="eastAsia" w:ascii="Times New Roman" w:hAnsi="Times New Roman" w:eastAsia="方正仿宋_GBK"/>
          <w:color w:val="auto"/>
          <w:sz w:val="32"/>
          <w:szCs w:val="32"/>
          <w:lang w:val="en-US" w:eastAsia="zh-CN"/>
        </w:rPr>
        <w:t>及16个州（市）科技局、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重点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高校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科研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院所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企业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厅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有关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处室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的意见建议</w:t>
      </w:r>
      <w:r>
        <w:rPr>
          <w:rFonts w:hint="eastAsia" w:ascii="Times New Roman" w:hAnsi="Times New Roman" w:eastAsia="方正仿宋_GBK"/>
          <w:color w:val="auto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2024年6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邀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请了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部分高校、科研院所和企业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的专家就征求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意见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稿进行了咨询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并进行了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修改完善。</w:t>
      </w:r>
    </w:p>
    <w:p w14:paraId="3FA76277">
      <w:pPr>
        <w:pStyle w:val="9"/>
        <w:tabs>
          <w:tab w:val="left" w:pos="1368"/>
        </w:tabs>
        <w:spacing w:line="360" w:lineRule="auto"/>
        <w:ind w:left="1368" w:hanging="720" w:firstLineChars="0"/>
        <w:rPr>
          <w:rFonts w:eastAsia="方正黑体_GBK"/>
          <w:color w:val="auto"/>
          <w:sz w:val="32"/>
          <w:szCs w:val="32"/>
        </w:rPr>
      </w:pPr>
      <w:r>
        <w:rPr>
          <w:rFonts w:hint="eastAsia" w:eastAsia="方正黑体_GBK"/>
          <w:color w:val="auto"/>
          <w:sz w:val="32"/>
          <w:szCs w:val="32"/>
          <w:lang w:eastAsia="zh-CN"/>
        </w:rPr>
        <w:t>四</w:t>
      </w:r>
      <w:r>
        <w:rPr>
          <w:rFonts w:eastAsia="方正黑体_GBK"/>
          <w:color w:val="auto"/>
          <w:sz w:val="32"/>
          <w:szCs w:val="32"/>
        </w:rPr>
        <w:t>、</w:t>
      </w:r>
      <w:r>
        <w:rPr>
          <w:rFonts w:hint="eastAsia" w:eastAsia="方正黑体_GBK"/>
          <w:color w:val="auto"/>
          <w:sz w:val="32"/>
          <w:szCs w:val="32"/>
        </w:rPr>
        <w:t>基本框架及内容</w:t>
      </w:r>
    </w:p>
    <w:p w14:paraId="572136F6">
      <w:pPr>
        <w:spacing w:line="360" w:lineRule="auto"/>
        <w:ind w:firstLine="640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《云南省自然科学研究系列技术经纪（理）专业人员职称评价标准条件（试行）》（征求意见稿），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主要包括六个章节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和一个附录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，共计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20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条细则。第一章总则，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主要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包括制定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目的、职称设置的级别及具体名称等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；第二章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适用范围，对申报人所从事工作的职业特点和领域等进行说明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；第三章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申报条件，包括申报人的学历及聘任年限等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；第四章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评审条件，申报人业绩成果方面的要求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；第五章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特殊申报评审条件，对业绩突出的申报人员，符合破格申报条件及其他特殊申报评审的进行说明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；第六章附则，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按照省职改办的统一要求，对不诚信的情况、考核认定、转系列等进行了规范表述，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对文件的其他相关事项进行了补充说明。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附录对正文中出现的相关词语和概念进行解释。</w:t>
      </w:r>
    </w:p>
    <w:p w14:paraId="57B486B0">
      <w:pPr>
        <w:pStyle w:val="8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</w:pPr>
    </w:p>
    <w:p w14:paraId="430FA29E">
      <w:pPr>
        <w:rPr>
          <w:rFonts w:ascii="Times New Roman" w:hAnsi="Times New Roman" w:eastAsia="方正仿宋_GBK" w:cs="Times New Roman"/>
          <w:color w:val="auto"/>
          <w:sz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4D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8332BC0-A679-47CE-8EF6-999E26043A9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9A9615B-962A-4A44-A2F5-83283817B79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E6DCE59-CFA7-4872-8302-EFC967115EE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06BBEC0-81B5-4180-80DC-46EE8603314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4FA0723-21CB-4813-A10C-20B87730B57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FCD58B85-75A5-4922-9C81-DB66E4766F3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A3F333F4-70E0-43E7-B893-4FCE2671D03B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30027DD-EDF2-42F9-8C6D-D0E90FC68ED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32347F56-BEFB-43A6-83CD-EE22E239A1A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52A21C49-07CB-4F22-A04D-2E611AA666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92CD43">
    <w:pPr>
      <w:pStyle w:val="3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896654888"/>
                          </w:sdtPr>
                          <w:sdtContent>
                            <w:p w14:paraId="3170C658">
                              <w:pPr>
                                <w:pStyle w:val="3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3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493802D0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896654888"/>
                    </w:sdtPr>
                    <w:sdtContent>
                      <w:p w14:paraId="3170C658">
                        <w:pPr>
                          <w:pStyle w:val="3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493802D0"/>
                </w:txbxContent>
              </v:textbox>
            </v:shape>
          </w:pict>
        </mc:Fallback>
      </mc:AlternateContent>
    </w:r>
  </w:p>
  <w:p w14:paraId="38D473E4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ZlZDNiMjE5YzIwMGIwOTUzMDljMWRjZGYxNDlkZTYifQ=="/>
  </w:docVars>
  <w:rsids>
    <w:rsidRoot w:val="007C3983"/>
    <w:rsid w:val="00094A68"/>
    <w:rsid w:val="0037288A"/>
    <w:rsid w:val="003E549A"/>
    <w:rsid w:val="004671AC"/>
    <w:rsid w:val="004772D8"/>
    <w:rsid w:val="005149C2"/>
    <w:rsid w:val="00514D93"/>
    <w:rsid w:val="005575B7"/>
    <w:rsid w:val="005718DE"/>
    <w:rsid w:val="00576FAD"/>
    <w:rsid w:val="007C3983"/>
    <w:rsid w:val="008E6D36"/>
    <w:rsid w:val="00A41F03"/>
    <w:rsid w:val="00A6744C"/>
    <w:rsid w:val="00AF523D"/>
    <w:rsid w:val="00BC671F"/>
    <w:rsid w:val="00BD788F"/>
    <w:rsid w:val="00E82A88"/>
    <w:rsid w:val="00F73F83"/>
    <w:rsid w:val="00F815E1"/>
    <w:rsid w:val="01504A1C"/>
    <w:rsid w:val="015D5D32"/>
    <w:rsid w:val="01986DD8"/>
    <w:rsid w:val="01B349BD"/>
    <w:rsid w:val="01FD1E45"/>
    <w:rsid w:val="025C1DA7"/>
    <w:rsid w:val="032A5F0A"/>
    <w:rsid w:val="039213B2"/>
    <w:rsid w:val="03944277"/>
    <w:rsid w:val="04162740"/>
    <w:rsid w:val="044B3926"/>
    <w:rsid w:val="04982407"/>
    <w:rsid w:val="053355DC"/>
    <w:rsid w:val="054D3A97"/>
    <w:rsid w:val="05AC57A0"/>
    <w:rsid w:val="05E938DC"/>
    <w:rsid w:val="05FF1E89"/>
    <w:rsid w:val="068D7FD6"/>
    <w:rsid w:val="06A0138C"/>
    <w:rsid w:val="06DA5995"/>
    <w:rsid w:val="0714700D"/>
    <w:rsid w:val="07379CB3"/>
    <w:rsid w:val="074135D1"/>
    <w:rsid w:val="078A535F"/>
    <w:rsid w:val="07A5511D"/>
    <w:rsid w:val="07BB380D"/>
    <w:rsid w:val="07F83A5C"/>
    <w:rsid w:val="080C459A"/>
    <w:rsid w:val="081437D7"/>
    <w:rsid w:val="0885333A"/>
    <w:rsid w:val="08D95BB8"/>
    <w:rsid w:val="08E63398"/>
    <w:rsid w:val="08F66CF2"/>
    <w:rsid w:val="093A33C6"/>
    <w:rsid w:val="093C103D"/>
    <w:rsid w:val="09892708"/>
    <w:rsid w:val="09A317D6"/>
    <w:rsid w:val="09E30F9A"/>
    <w:rsid w:val="0A4F5C0A"/>
    <w:rsid w:val="0A7758E5"/>
    <w:rsid w:val="0AA764FD"/>
    <w:rsid w:val="0B02456C"/>
    <w:rsid w:val="0B0407D3"/>
    <w:rsid w:val="0B0A6A94"/>
    <w:rsid w:val="0B1A39F0"/>
    <w:rsid w:val="0C725AD5"/>
    <w:rsid w:val="0CEE7A70"/>
    <w:rsid w:val="0CF52324"/>
    <w:rsid w:val="0D0916EE"/>
    <w:rsid w:val="0EC9738C"/>
    <w:rsid w:val="0FA16801"/>
    <w:rsid w:val="0FEA28DE"/>
    <w:rsid w:val="0FFFD6DE"/>
    <w:rsid w:val="10087228"/>
    <w:rsid w:val="106A5AFD"/>
    <w:rsid w:val="10CE13FD"/>
    <w:rsid w:val="10E071E2"/>
    <w:rsid w:val="10F930EC"/>
    <w:rsid w:val="11221EDE"/>
    <w:rsid w:val="115F66AF"/>
    <w:rsid w:val="119C1C40"/>
    <w:rsid w:val="12116A17"/>
    <w:rsid w:val="12284B39"/>
    <w:rsid w:val="12B97F03"/>
    <w:rsid w:val="12EF577A"/>
    <w:rsid w:val="13451566"/>
    <w:rsid w:val="134601A7"/>
    <w:rsid w:val="14085B0D"/>
    <w:rsid w:val="143D474A"/>
    <w:rsid w:val="14FA27B6"/>
    <w:rsid w:val="151F294F"/>
    <w:rsid w:val="15324245"/>
    <w:rsid w:val="153842EC"/>
    <w:rsid w:val="15696BD0"/>
    <w:rsid w:val="15707B29"/>
    <w:rsid w:val="1597697B"/>
    <w:rsid w:val="159F65E4"/>
    <w:rsid w:val="15AB2C8A"/>
    <w:rsid w:val="15B64C3A"/>
    <w:rsid w:val="15C906B1"/>
    <w:rsid w:val="1617136C"/>
    <w:rsid w:val="163F79CF"/>
    <w:rsid w:val="166C2E49"/>
    <w:rsid w:val="167A7455"/>
    <w:rsid w:val="173C2056"/>
    <w:rsid w:val="17756419"/>
    <w:rsid w:val="182F74F4"/>
    <w:rsid w:val="184C04FF"/>
    <w:rsid w:val="19B179DF"/>
    <w:rsid w:val="19CA0FAE"/>
    <w:rsid w:val="1A094ED1"/>
    <w:rsid w:val="1A1B638B"/>
    <w:rsid w:val="1AAA6B29"/>
    <w:rsid w:val="1AAE16D6"/>
    <w:rsid w:val="1AE73C60"/>
    <w:rsid w:val="1B3C01C5"/>
    <w:rsid w:val="1BA063D8"/>
    <w:rsid w:val="1BBC1E8F"/>
    <w:rsid w:val="1BEB48E3"/>
    <w:rsid w:val="1BFF6982"/>
    <w:rsid w:val="1C936411"/>
    <w:rsid w:val="1CC05D3E"/>
    <w:rsid w:val="1CCB18CD"/>
    <w:rsid w:val="1DB416F2"/>
    <w:rsid w:val="1E1317A0"/>
    <w:rsid w:val="1E2104C7"/>
    <w:rsid w:val="1E9A5252"/>
    <w:rsid w:val="1E9B7B5E"/>
    <w:rsid w:val="1EDC1F93"/>
    <w:rsid w:val="1FC30D89"/>
    <w:rsid w:val="2014358D"/>
    <w:rsid w:val="21FC3E0F"/>
    <w:rsid w:val="220E7307"/>
    <w:rsid w:val="22133657"/>
    <w:rsid w:val="22285817"/>
    <w:rsid w:val="22456CBB"/>
    <w:rsid w:val="229E3A74"/>
    <w:rsid w:val="22A578B4"/>
    <w:rsid w:val="22AE4E43"/>
    <w:rsid w:val="22B956D1"/>
    <w:rsid w:val="22BD4E94"/>
    <w:rsid w:val="22E06C1F"/>
    <w:rsid w:val="230B218B"/>
    <w:rsid w:val="232C219A"/>
    <w:rsid w:val="232D7C7E"/>
    <w:rsid w:val="23647807"/>
    <w:rsid w:val="239274D3"/>
    <w:rsid w:val="23D352E2"/>
    <w:rsid w:val="23F602F7"/>
    <w:rsid w:val="24561E86"/>
    <w:rsid w:val="245A2C06"/>
    <w:rsid w:val="249F4C3F"/>
    <w:rsid w:val="24C44A4D"/>
    <w:rsid w:val="24C45451"/>
    <w:rsid w:val="2582099B"/>
    <w:rsid w:val="25C45018"/>
    <w:rsid w:val="25C50D25"/>
    <w:rsid w:val="25D20ADC"/>
    <w:rsid w:val="25DA2C58"/>
    <w:rsid w:val="25E275FC"/>
    <w:rsid w:val="26387706"/>
    <w:rsid w:val="266660FA"/>
    <w:rsid w:val="2699786E"/>
    <w:rsid w:val="276E37B0"/>
    <w:rsid w:val="277A040F"/>
    <w:rsid w:val="27BB76DC"/>
    <w:rsid w:val="280C72FE"/>
    <w:rsid w:val="284C38CB"/>
    <w:rsid w:val="2864106D"/>
    <w:rsid w:val="292F4497"/>
    <w:rsid w:val="299B50D0"/>
    <w:rsid w:val="29FA3A1E"/>
    <w:rsid w:val="2A413D26"/>
    <w:rsid w:val="2A626403"/>
    <w:rsid w:val="2A806D35"/>
    <w:rsid w:val="2B30080A"/>
    <w:rsid w:val="2BAC079F"/>
    <w:rsid w:val="2BB90101"/>
    <w:rsid w:val="2BBE61DC"/>
    <w:rsid w:val="2BEE0193"/>
    <w:rsid w:val="2BFF61B1"/>
    <w:rsid w:val="2C13516A"/>
    <w:rsid w:val="2C7B7F28"/>
    <w:rsid w:val="2CBE420C"/>
    <w:rsid w:val="2D021198"/>
    <w:rsid w:val="2D9A4804"/>
    <w:rsid w:val="2E3C0EB3"/>
    <w:rsid w:val="2ED96C49"/>
    <w:rsid w:val="2EF611DC"/>
    <w:rsid w:val="2F0D70AF"/>
    <w:rsid w:val="2F0E7611"/>
    <w:rsid w:val="2F6E095C"/>
    <w:rsid w:val="2FA81365"/>
    <w:rsid w:val="2FBD04DF"/>
    <w:rsid w:val="30146AEC"/>
    <w:rsid w:val="303F6C50"/>
    <w:rsid w:val="30455910"/>
    <w:rsid w:val="30647368"/>
    <w:rsid w:val="30B81507"/>
    <w:rsid w:val="30D77FF1"/>
    <w:rsid w:val="30EB6B9D"/>
    <w:rsid w:val="310C5AAC"/>
    <w:rsid w:val="312E0BBC"/>
    <w:rsid w:val="314254C0"/>
    <w:rsid w:val="31683758"/>
    <w:rsid w:val="326315F8"/>
    <w:rsid w:val="32747871"/>
    <w:rsid w:val="32847511"/>
    <w:rsid w:val="328742F4"/>
    <w:rsid w:val="32C02561"/>
    <w:rsid w:val="32E85B07"/>
    <w:rsid w:val="330B6B64"/>
    <w:rsid w:val="3393603D"/>
    <w:rsid w:val="33985A63"/>
    <w:rsid w:val="33BD7F49"/>
    <w:rsid w:val="33C332DB"/>
    <w:rsid w:val="33DEF88D"/>
    <w:rsid w:val="3403144D"/>
    <w:rsid w:val="34B23924"/>
    <w:rsid w:val="34D676FC"/>
    <w:rsid w:val="34E466A5"/>
    <w:rsid w:val="3500022C"/>
    <w:rsid w:val="353456A4"/>
    <w:rsid w:val="354F466E"/>
    <w:rsid w:val="367B0E47"/>
    <w:rsid w:val="36AB524B"/>
    <w:rsid w:val="378B02A5"/>
    <w:rsid w:val="379753B7"/>
    <w:rsid w:val="37E4590D"/>
    <w:rsid w:val="385E1433"/>
    <w:rsid w:val="38CF5468"/>
    <w:rsid w:val="38EC110A"/>
    <w:rsid w:val="38ED64FC"/>
    <w:rsid w:val="3967142E"/>
    <w:rsid w:val="3978253B"/>
    <w:rsid w:val="39871C87"/>
    <w:rsid w:val="39C62867"/>
    <w:rsid w:val="39E73898"/>
    <w:rsid w:val="3AE42650"/>
    <w:rsid w:val="3AFC09CF"/>
    <w:rsid w:val="3B024F37"/>
    <w:rsid w:val="3B2B7571"/>
    <w:rsid w:val="3B307EE8"/>
    <w:rsid w:val="3B821534"/>
    <w:rsid w:val="3BC14B83"/>
    <w:rsid w:val="3BD076ED"/>
    <w:rsid w:val="3BDA181A"/>
    <w:rsid w:val="3BF75A03"/>
    <w:rsid w:val="3BF77DC3"/>
    <w:rsid w:val="3C1064FD"/>
    <w:rsid w:val="3C5E2589"/>
    <w:rsid w:val="3D567EBB"/>
    <w:rsid w:val="3D5C290A"/>
    <w:rsid w:val="3DB372A7"/>
    <w:rsid w:val="3DCE137B"/>
    <w:rsid w:val="3DD9B2CB"/>
    <w:rsid w:val="3DDB5074"/>
    <w:rsid w:val="3DFECCD6"/>
    <w:rsid w:val="3E054EF3"/>
    <w:rsid w:val="3E0557EE"/>
    <w:rsid w:val="3ED1128D"/>
    <w:rsid w:val="3F65333C"/>
    <w:rsid w:val="3F8170D0"/>
    <w:rsid w:val="3F94329B"/>
    <w:rsid w:val="3FAB1979"/>
    <w:rsid w:val="3FD3189A"/>
    <w:rsid w:val="3FDF1955"/>
    <w:rsid w:val="407E503B"/>
    <w:rsid w:val="40C579E3"/>
    <w:rsid w:val="41A04838"/>
    <w:rsid w:val="41A6408C"/>
    <w:rsid w:val="41BE3AC2"/>
    <w:rsid w:val="41D24F7A"/>
    <w:rsid w:val="41F97857"/>
    <w:rsid w:val="428C149D"/>
    <w:rsid w:val="437D510C"/>
    <w:rsid w:val="43840F3A"/>
    <w:rsid w:val="44266D83"/>
    <w:rsid w:val="443672D3"/>
    <w:rsid w:val="44AB160A"/>
    <w:rsid w:val="44C9227A"/>
    <w:rsid w:val="44ED024E"/>
    <w:rsid w:val="45974F06"/>
    <w:rsid w:val="45A52796"/>
    <w:rsid w:val="45C533AA"/>
    <w:rsid w:val="46A905B1"/>
    <w:rsid w:val="46AB72CD"/>
    <w:rsid w:val="472D503E"/>
    <w:rsid w:val="474B5129"/>
    <w:rsid w:val="47721073"/>
    <w:rsid w:val="477D028A"/>
    <w:rsid w:val="478C3F55"/>
    <w:rsid w:val="47A27EFA"/>
    <w:rsid w:val="47F027A5"/>
    <w:rsid w:val="47F25E14"/>
    <w:rsid w:val="4828565B"/>
    <w:rsid w:val="493A12DA"/>
    <w:rsid w:val="49703F09"/>
    <w:rsid w:val="499E0678"/>
    <w:rsid w:val="49CB0B13"/>
    <w:rsid w:val="49D435A4"/>
    <w:rsid w:val="4A1A1205"/>
    <w:rsid w:val="4A2C68F9"/>
    <w:rsid w:val="4A6222F4"/>
    <w:rsid w:val="4A690CF5"/>
    <w:rsid w:val="4A6C5019"/>
    <w:rsid w:val="4AA53526"/>
    <w:rsid w:val="4BBD44FC"/>
    <w:rsid w:val="4BF44456"/>
    <w:rsid w:val="4C8E59C9"/>
    <w:rsid w:val="4CBC637C"/>
    <w:rsid w:val="4D3C4724"/>
    <w:rsid w:val="4D551404"/>
    <w:rsid w:val="4D8A4E42"/>
    <w:rsid w:val="4DD16FDA"/>
    <w:rsid w:val="4DDA61AC"/>
    <w:rsid w:val="4E4C2AF6"/>
    <w:rsid w:val="4E6316EA"/>
    <w:rsid w:val="4ECF751D"/>
    <w:rsid w:val="4EE46BA1"/>
    <w:rsid w:val="4EEE19D9"/>
    <w:rsid w:val="4F266966"/>
    <w:rsid w:val="4F413DF7"/>
    <w:rsid w:val="4F470D6E"/>
    <w:rsid w:val="4F732761"/>
    <w:rsid w:val="4FE92872"/>
    <w:rsid w:val="4FFDD64D"/>
    <w:rsid w:val="50556DFB"/>
    <w:rsid w:val="50FF20ED"/>
    <w:rsid w:val="51024EEE"/>
    <w:rsid w:val="51A36A9C"/>
    <w:rsid w:val="51B56B83"/>
    <w:rsid w:val="52110563"/>
    <w:rsid w:val="52343372"/>
    <w:rsid w:val="52807972"/>
    <w:rsid w:val="52D34915"/>
    <w:rsid w:val="53A960C2"/>
    <w:rsid w:val="53AE0E60"/>
    <w:rsid w:val="53B358B6"/>
    <w:rsid w:val="541C1109"/>
    <w:rsid w:val="54414D3C"/>
    <w:rsid w:val="546F2296"/>
    <w:rsid w:val="54760BEA"/>
    <w:rsid w:val="549254B8"/>
    <w:rsid w:val="54A9252C"/>
    <w:rsid w:val="54D30C4E"/>
    <w:rsid w:val="553C5E8E"/>
    <w:rsid w:val="5564723F"/>
    <w:rsid w:val="55A568C7"/>
    <w:rsid w:val="56021502"/>
    <w:rsid w:val="5654464A"/>
    <w:rsid w:val="56CA66F0"/>
    <w:rsid w:val="56F640DD"/>
    <w:rsid w:val="573F990E"/>
    <w:rsid w:val="57BB50EE"/>
    <w:rsid w:val="57F5BDE5"/>
    <w:rsid w:val="57FEB91A"/>
    <w:rsid w:val="57FF54A0"/>
    <w:rsid w:val="57FF764C"/>
    <w:rsid w:val="580F112C"/>
    <w:rsid w:val="587B2D25"/>
    <w:rsid w:val="58FB215D"/>
    <w:rsid w:val="591B4A78"/>
    <w:rsid w:val="593A3E9E"/>
    <w:rsid w:val="594B2041"/>
    <w:rsid w:val="594E1B01"/>
    <w:rsid w:val="5970381A"/>
    <w:rsid w:val="59A04FE1"/>
    <w:rsid w:val="5A067DF0"/>
    <w:rsid w:val="5A9E621A"/>
    <w:rsid w:val="5AB0252E"/>
    <w:rsid w:val="5B407979"/>
    <w:rsid w:val="5B8805FB"/>
    <w:rsid w:val="5BA14F92"/>
    <w:rsid w:val="5C4C2E91"/>
    <w:rsid w:val="5C6E2B6A"/>
    <w:rsid w:val="5D085312"/>
    <w:rsid w:val="5D173FA8"/>
    <w:rsid w:val="5D2E3CA0"/>
    <w:rsid w:val="5DA2159A"/>
    <w:rsid w:val="5EFFDBF8"/>
    <w:rsid w:val="5F3717AD"/>
    <w:rsid w:val="5F4E1A64"/>
    <w:rsid w:val="5F671578"/>
    <w:rsid w:val="5FBD477E"/>
    <w:rsid w:val="5FE6307F"/>
    <w:rsid w:val="5FEAE135"/>
    <w:rsid w:val="5FF9E61B"/>
    <w:rsid w:val="604F1805"/>
    <w:rsid w:val="608D2BA9"/>
    <w:rsid w:val="60CD2798"/>
    <w:rsid w:val="612A3A97"/>
    <w:rsid w:val="61907373"/>
    <w:rsid w:val="61995A6A"/>
    <w:rsid w:val="61F2261E"/>
    <w:rsid w:val="621344AF"/>
    <w:rsid w:val="624D6A04"/>
    <w:rsid w:val="633841A0"/>
    <w:rsid w:val="6346277C"/>
    <w:rsid w:val="639E71F6"/>
    <w:rsid w:val="63A0671B"/>
    <w:rsid w:val="63CD6658"/>
    <w:rsid w:val="63D773D6"/>
    <w:rsid w:val="657932CF"/>
    <w:rsid w:val="659C40C9"/>
    <w:rsid w:val="65AD056A"/>
    <w:rsid w:val="65C12A38"/>
    <w:rsid w:val="660112D1"/>
    <w:rsid w:val="66451C27"/>
    <w:rsid w:val="66543452"/>
    <w:rsid w:val="66B453B5"/>
    <w:rsid w:val="66C4449E"/>
    <w:rsid w:val="68367999"/>
    <w:rsid w:val="685E71DA"/>
    <w:rsid w:val="68630863"/>
    <w:rsid w:val="68C15E6C"/>
    <w:rsid w:val="68FBC1E1"/>
    <w:rsid w:val="691F26BB"/>
    <w:rsid w:val="69370C15"/>
    <w:rsid w:val="693F5AF5"/>
    <w:rsid w:val="694C1527"/>
    <w:rsid w:val="694E1712"/>
    <w:rsid w:val="69643052"/>
    <w:rsid w:val="69801436"/>
    <w:rsid w:val="6A58300E"/>
    <w:rsid w:val="6A6C3387"/>
    <w:rsid w:val="6AF82240"/>
    <w:rsid w:val="6B245360"/>
    <w:rsid w:val="6BA4680F"/>
    <w:rsid w:val="6BE7E718"/>
    <w:rsid w:val="6C554836"/>
    <w:rsid w:val="6C785CFE"/>
    <w:rsid w:val="6CAF1D6A"/>
    <w:rsid w:val="6CCB0617"/>
    <w:rsid w:val="6CD6044E"/>
    <w:rsid w:val="6DB9255B"/>
    <w:rsid w:val="6DC875E3"/>
    <w:rsid w:val="6E057BD2"/>
    <w:rsid w:val="6E3E52FF"/>
    <w:rsid w:val="6ED630BC"/>
    <w:rsid w:val="6EE25FD3"/>
    <w:rsid w:val="6F15232C"/>
    <w:rsid w:val="6F166232"/>
    <w:rsid w:val="6F427262"/>
    <w:rsid w:val="6FDB2758"/>
    <w:rsid w:val="70103599"/>
    <w:rsid w:val="708746D7"/>
    <w:rsid w:val="70BF5207"/>
    <w:rsid w:val="70CB3090"/>
    <w:rsid w:val="71B55232"/>
    <w:rsid w:val="721A4A9A"/>
    <w:rsid w:val="724820CC"/>
    <w:rsid w:val="72497970"/>
    <w:rsid w:val="728445B2"/>
    <w:rsid w:val="72891894"/>
    <w:rsid w:val="73314DE5"/>
    <w:rsid w:val="73BB1A78"/>
    <w:rsid w:val="73DF7725"/>
    <w:rsid w:val="74841DD8"/>
    <w:rsid w:val="74A62D94"/>
    <w:rsid w:val="751E518C"/>
    <w:rsid w:val="756E5195"/>
    <w:rsid w:val="757148A6"/>
    <w:rsid w:val="757736EB"/>
    <w:rsid w:val="76285321"/>
    <w:rsid w:val="76480107"/>
    <w:rsid w:val="765E5CB7"/>
    <w:rsid w:val="765F4C49"/>
    <w:rsid w:val="767E3EF1"/>
    <w:rsid w:val="76AA3342"/>
    <w:rsid w:val="76F6479D"/>
    <w:rsid w:val="771334E1"/>
    <w:rsid w:val="772F15EB"/>
    <w:rsid w:val="7747086C"/>
    <w:rsid w:val="775B234D"/>
    <w:rsid w:val="775F32FD"/>
    <w:rsid w:val="7771400B"/>
    <w:rsid w:val="77D6783B"/>
    <w:rsid w:val="782609D8"/>
    <w:rsid w:val="78C563E0"/>
    <w:rsid w:val="790C16E7"/>
    <w:rsid w:val="79195763"/>
    <w:rsid w:val="79811C79"/>
    <w:rsid w:val="799D1601"/>
    <w:rsid w:val="79C340CE"/>
    <w:rsid w:val="7BCC3AB3"/>
    <w:rsid w:val="7BCD445E"/>
    <w:rsid w:val="7BCF3585"/>
    <w:rsid w:val="7BF86722"/>
    <w:rsid w:val="7C4798FF"/>
    <w:rsid w:val="7C6A15E3"/>
    <w:rsid w:val="7CF7F2EE"/>
    <w:rsid w:val="7CFB21A2"/>
    <w:rsid w:val="7CFC015C"/>
    <w:rsid w:val="7D791E84"/>
    <w:rsid w:val="7DAF1581"/>
    <w:rsid w:val="7DDF17D6"/>
    <w:rsid w:val="7DF92FB4"/>
    <w:rsid w:val="7E184A1C"/>
    <w:rsid w:val="7E1FF8CB"/>
    <w:rsid w:val="7E585BC4"/>
    <w:rsid w:val="7E83739A"/>
    <w:rsid w:val="7E99A0DB"/>
    <w:rsid w:val="7EA24E4E"/>
    <w:rsid w:val="7EAB748A"/>
    <w:rsid w:val="7EB068EB"/>
    <w:rsid w:val="7ED6414A"/>
    <w:rsid w:val="7F2B6751"/>
    <w:rsid w:val="7F39B64F"/>
    <w:rsid w:val="7F4C7B6E"/>
    <w:rsid w:val="7F72A160"/>
    <w:rsid w:val="7FB94005"/>
    <w:rsid w:val="7FD72267"/>
    <w:rsid w:val="7FDC1218"/>
    <w:rsid w:val="7FF724AD"/>
    <w:rsid w:val="7FFB2C8F"/>
    <w:rsid w:val="7FFBD7AD"/>
    <w:rsid w:val="7FFD5B23"/>
    <w:rsid w:val="7FFF8131"/>
    <w:rsid w:val="A95F43DB"/>
    <w:rsid w:val="AFFFA38E"/>
    <w:rsid w:val="B51D1DF1"/>
    <w:rsid w:val="B5BBC2F8"/>
    <w:rsid w:val="B6BEF58A"/>
    <w:rsid w:val="B7AF6DC1"/>
    <w:rsid w:val="BEFF846D"/>
    <w:rsid w:val="BEFFA7C9"/>
    <w:rsid w:val="C4BE65BF"/>
    <w:rsid w:val="C7B9D99B"/>
    <w:rsid w:val="CF7BA8FF"/>
    <w:rsid w:val="CFD77E94"/>
    <w:rsid w:val="D7DF6B22"/>
    <w:rsid w:val="DBB6369C"/>
    <w:rsid w:val="DEE75103"/>
    <w:rsid w:val="DFDF3E4D"/>
    <w:rsid w:val="DFEFD497"/>
    <w:rsid w:val="DFF6FE0D"/>
    <w:rsid w:val="E76E1C08"/>
    <w:rsid w:val="EF37816D"/>
    <w:rsid w:val="EFDF8DAF"/>
    <w:rsid w:val="F0B74B1B"/>
    <w:rsid w:val="F3CF658D"/>
    <w:rsid w:val="F3FFFB7F"/>
    <w:rsid w:val="F57F3DAF"/>
    <w:rsid w:val="F6D775AA"/>
    <w:rsid w:val="F6FFF95F"/>
    <w:rsid w:val="F74F6172"/>
    <w:rsid w:val="F77FE592"/>
    <w:rsid w:val="F7FBC8AF"/>
    <w:rsid w:val="FB9F886E"/>
    <w:rsid w:val="FCBFCA2B"/>
    <w:rsid w:val="FD3F0712"/>
    <w:rsid w:val="FDFF2221"/>
    <w:rsid w:val="FFEF02C9"/>
    <w:rsid w:val="FFF7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5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customStyle="1" w:styleId="8">
    <w:name w:val="正文缩进1"/>
    <w:basedOn w:val="1"/>
    <w:qFormat/>
    <w:uiPriority w:val="0"/>
    <w:pPr>
      <w:ind w:firstLine="420" w:firstLineChars="200"/>
    </w:pPr>
  </w:style>
  <w:style w:type="paragraph" w:styleId="9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0">
    <w:name w:val="页眉 字符"/>
    <w:basedOn w:val="7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1318</Words>
  <Characters>1339</Characters>
  <Lines>12</Lines>
  <Paragraphs>3</Paragraphs>
  <TotalTime>0</TotalTime>
  <ScaleCrop>false</ScaleCrop>
  <LinksUpToDate>false</LinksUpToDate>
  <CharactersWithSpaces>1341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2020-12-31T17:10:00Z</dcterms:created>
  <dc:creator>lenovo</dc:creator>
  <cp:lastModifiedBy>wj</cp:lastModifiedBy>
  <cp:lastPrinted>2021-05-14T06:20:00Z</cp:lastPrinted>
  <dcterms:modified xsi:type="dcterms:W3CDTF">2024-11-01T04:53:59Z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SaveFontToCloudKey">
    <vt:lpwstr>0_btnclosed</vt:lpwstr>
  </property>
  <property fmtid="{D5CDD505-2E9C-101B-9397-08002B2CF9AE}" pid="4" name="ICV">
    <vt:lpwstr>906550B14DCD4CB0868C7FD1FA1F9AD5_13</vt:lpwstr>
  </property>
</Properties>
</file>