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14" w:rsidRPr="00E62844" w:rsidRDefault="004D2A14" w:rsidP="004D2A14">
      <w:pPr>
        <w:spacing w:line="580" w:lineRule="exact"/>
        <w:rPr>
          <w:rFonts w:eastAsia="方正黑体_GBK"/>
          <w:szCs w:val="32"/>
        </w:rPr>
      </w:pPr>
      <w:r w:rsidRPr="00E62844">
        <w:rPr>
          <w:rFonts w:eastAsia="方正黑体_GBK"/>
          <w:szCs w:val="32"/>
        </w:rPr>
        <w:t>附件</w:t>
      </w:r>
      <w:r w:rsidRPr="00E62844">
        <w:rPr>
          <w:rFonts w:eastAsia="方正黑体_GBK"/>
          <w:szCs w:val="32"/>
        </w:rPr>
        <w:t>2</w:t>
      </w:r>
    </w:p>
    <w:p w:rsidR="004D2A14" w:rsidRPr="00A825C4" w:rsidRDefault="004D2A14" w:rsidP="004D2A14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A825C4">
        <w:rPr>
          <w:rFonts w:ascii="方正小标宋_GBK" w:eastAsia="方正小标宋_GBK" w:hint="eastAsia"/>
          <w:sz w:val="44"/>
          <w:szCs w:val="44"/>
        </w:rPr>
        <w:t>项目验收财务专家打分表</w:t>
      </w:r>
    </w:p>
    <w:bookmarkEnd w:id="0"/>
    <w:p w:rsidR="004D2A14" w:rsidRPr="00A825C4" w:rsidRDefault="004D2A14" w:rsidP="004D2A14">
      <w:r w:rsidRPr="00A825C4">
        <w:rPr>
          <w:rFonts w:hint="eastAsia"/>
        </w:rPr>
        <w:t>项目名称：</w:t>
      </w:r>
      <w:r w:rsidRPr="00A825C4">
        <w:t xml:space="preserve">                                                                    </w:t>
      </w:r>
    </w:p>
    <w:p w:rsidR="004D2A14" w:rsidRPr="00A825C4" w:rsidRDefault="004D2A14" w:rsidP="004D2A14">
      <w:r w:rsidRPr="00A825C4">
        <w:rPr>
          <w:rFonts w:hint="eastAsia"/>
        </w:rPr>
        <w:t>项目承担单位：</w:t>
      </w:r>
      <w:r w:rsidRPr="00A825C4">
        <w:t xml:space="preserve">                                       </w:t>
      </w:r>
      <w:r w:rsidRPr="00A825C4">
        <w:rPr>
          <w:rFonts w:hint="eastAsia"/>
        </w:rPr>
        <w:t>项目得分：</w:t>
      </w:r>
      <w:r w:rsidRPr="00A825C4">
        <w:t xml:space="preserve">                         </w:t>
      </w: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849"/>
        <w:gridCol w:w="912"/>
        <w:gridCol w:w="5178"/>
        <w:gridCol w:w="1701"/>
        <w:gridCol w:w="670"/>
      </w:tblGrid>
      <w:tr w:rsidR="004D2A14" w:rsidRPr="00A825C4" w:rsidTr="00353F31">
        <w:trPr>
          <w:trHeight w:hRule="exact" w:val="348"/>
          <w:jc w:val="center"/>
        </w:trPr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rPr>
                <w:b/>
              </w:rPr>
            </w:pPr>
            <w:r w:rsidRPr="00A825C4">
              <w:rPr>
                <w:rFonts w:hint="eastAsia"/>
                <w:b/>
              </w:rPr>
              <w:t>指标名称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rPr>
                <w:b/>
              </w:rPr>
            </w:pPr>
            <w:r w:rsidRPr="00A825C4">
              <w:rPr>
                <w:rFonts w:hint="eastAsia"/>
                <w:b/>
              </w:rPr>
              <w:t>评分标准</w:t>
            </w:r>
            <w:r w:rsidRPr="00A825C4">
              <w:rPr>
                <w:b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rPr>
                <w:b/>
              </w:rPr>
            </w:pPr>
            <w:r w:rsidRPr="00A825C4">
              <w:rPr>
                <w:rFonts w:hint="eastAsia"/>
                <w:b/>
              </w:rPr>
              <w:t>得分</w:t>
            </w:r>
          </w:p>
        </w:tc>
      </w:tr>
      <w:tr w:rsidR="004D2A14" w:rsidRPr="00A825C4" w:rsidTr="00353F31">
        <w:trPr>
          <w:trHeight w:val="615"/>
          <w:jc w:val="center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rPr>
                <w:b/>
              </w:rPr>
            </w:pPr>
            <w:r w:rsidRPr="00A825C4">
              <w:rPr>
                <w:rFonts w:hint="eastAsia"/>
                <w:b/>
              </w:rPr>
              <w:t>财务（</w:t>
            </w:r>
            <w:r w:rsidRPr="00A825C4">
              <w:rPr>
                <w:b/>
              </w:rPr>
              <w:t>20</w:t>
            </w:r>
            <w:r w:rsidRPr="00A825C4">
              <w:rPr>
                <w:rFonts w:hint="eastAsia"/>
                <w:b/>
              </w:rPr>
              <w:t>分）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经费管理（</w:t>
            </w:r>
            <w:r w:rsidRPr="00A825C4">
              <w:t>6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财务管理情况（</w:t>
            </w:r>
            <w:r w:rsidRPr="00A825C4">
              <w:t>2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能根据单位财务工作特点，有针对性的制定科技项目经费管理制度及单位内部控制制度，且作用应用明显，验收材料规范（</w:t>
            </w:r>
            <w:r w:rsidRPr="00A825C4">
              <w:t>2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/>
        </w:tc>
      </w:tr>
      <w:tr w:rsidR="004D2A14" w:rsidRPr="00A825C4" w:rsidTr="00353F31">
        <w:trPr>
          <w:trHeight w:val="60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基本能根据单位财务工作特点，有针对性的制定科技项目经费管理制度及单位内部控制制度，验收材料基本规范（</w:t>
            </w:r>
            <w:r w:rsidRPr="00A825C4">
              <w:t>0.5</w:t>
            </w:r>
            <w:r w:rsidRPr="00A825C4">
              <w:rPr>
                <w:rFonts w:hint="eastAsia"/>
              </w:rPr>
              <w:t>－</w:t>
            </w:r>
            <w:r w:rsidRPr="00A825C4">
              <w:t>1.5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</w:tr>
      <w:tr w:rsidR="004D2A14" w:rsidRPr="00A825C4" w:rsidTr="00353F31">
        <w:trPr>
          <w:trHeight w:val="6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未能根据单位财务工作特点，制定科技项目经费管理制度及单位内部控制制度，验收材料基本规范（</w:t>
            </w:r>
            <w:r w:rsidRPr="00A825C4">
              <w:t>0</w:t>
            </w:r>
            <w:r w:rsidRPr="00A825C4">
              <w:rPr>
                <w:rFonts w:hint="eastAsia"/>
              </w:rPr>
              <w:t>－</w:t>
            </w:r>
            <w:r w:rsidRPr="00A825C4">
              <w:t>0.5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</w:tr>
      <w:tr w:rsidR="004D2A14" w:rsidRPr="00A825C4" w:rsidTr="00353F31">
        <w:trPr>
          <w:trHeight w:val="5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项目经费会计核算情况</w:t>
            </w:r>
            <w:r w:rsidRPr="00A825C4">
              <w:t>(4</w:t>
            </w:r>
            <w:r w:rsidRPr="00A825C4">
              <w:rPr>
                <w:rFonts w:hint="eastAsia"/>
              </w:rPr>
              <w:t>分</w:t>
            </w:r>
            <w:r w:rsidRPr="00A825C4">
              <w:t>)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14" w:rsidRPr="00A825C4" w:rsidRDefault="004D2A14" w:rsidP="00353F31">
            <w:r w:rsidRPr="00A825C4">
              <w:rPr>
                <w:rFonts w:hint="eastAsia"/>
              </w:rPr>
              <w:t>单独核算，核算内容真实、准确、完整，审批程序和手续的完备（</w:t>
            </w:r>
            <w:r w:rsidRPr="00A825C4">
              <w:t>4</w:t>
            </w:r>
            <w:r w:rsidRPr="00A825C4">
              <w:rPr>
                <w:rFonts w:hint="eastAsia"/>
              </w:rPr>
              <w:t>分）分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/>
        </w:tc>
      </w:tr>
      <w:tr w:rsidR="004D2A14" w:rsidRPr="00A825C4" w:rsidTr="00353F31">
        <w:trPr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14" w:rsidRPr="00A825C4" w:rsidRDefault="004D2A14" w:rsidP="00353F31">
            <w:r w:rsidRPr="00A825C4">
              <w:rPr>
                <w:rFonts w:hint="eastAsia"/>
              </w:rPr>
              <w:t>单独核算，核算内容基本真实、准确、完整，审批程序和手续的基本完善（</w:t>
            </w:r>
            <w:r w:rsidRPr="00A825C4">
              <w:t>1</w:t>
            </w:r>
            <w:r w:rsidRPr="00A825C4">
              <w:rPr>
                <w:rFonts w:hint="eastAsia"/>
              </w:rPr>
              <w:t>－</w:t>
            </w:r>
            <w:r w:rsidRPr="00A825C4">
              <w:t>3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</w:tr>
      <w:tr w:rsidR="004D2A14" w:rsidRPr="00A825C4" w:rsidTr="00353F31">
        <w:trPr>
          <w:trHeight w:val="2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14" w:rsidRPr="00A825C4" w:rsidRDefault="004D2A14" w:rsidP="00353F31">
            <w:r w:rsidRPr="00A825C4">
              <w:rPr>
                <w:rFonts w:hint="eastAsia"/>
              </w:rPr>
              <w:t>未单独核算（</w:t>
            </w:r>
            <w:r w:rsidRPr="00A825C4">
              <w:t>0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</w:tr>
      <w:tr w:rsidR="004D2A14" w:rsidRPr="00A825C4" w:rsidTr="00353F31">
        <w:trPr>
          <w:trHeight w:val="3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  <w:rPr>
                <w:b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经费预算执行（</w:t>
            </w:r>
            <w:r w:rsidRPr="00A825C4">
              <w:t>10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项目经费使用情况（</w:t>
            </w:r>
            <w:r w:rsidRPr="00A825C4">
              <w:t>8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按预算执行（</w:t>
            </w:r>
            <w:r w:rsidRPr="00A825C4">
              <w:t>8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/>
        </w:tc>
      </w:tr>
      <w:tr w:rsidR="004D2A14" w:rsidRPr="00A825C4" w:rsidTr="00353F31">
        <w:trPr>
          <w:trHeight w:val="3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基本按预算执行，执行率</w:t>
            </w:r>
            <w:r w:rsidRPr="00A825C4">
              <w:t>≥80%</w:t>
            </w:r>
            <w:r w:rsidRPr="00A825C4">
              <w:rPr>
                <w:rFonts w:hint="eastAsia"/>
              </w:rPr>
              <w:t>（</w:t>
            </w:r>
            <w:r w:rsidRPr="00A825C4">
              <w:t>6</w:t>
            </w:r>
            <w:r w:rsidRPr="00A825C4">
              <w:rPr>
                <w:rFonts w:hint="eastAsia"/>
              </w:rPr>
              <w:t>－</w:t>
            </w:r>
            <w:r w:rsidRPr="00A825C4">
              <w:t>7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</w:tr>
      <w:tr w:rsidR="004D2A14" w:rsidRPr="00A825C4" w:rsidTr="00353F31">
        <w:trPr>
          <w:trHeight w:val="3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部分按预算执行，执行率</w:t>
            </w:r>
            <w:r w:rsidRPr="00A825C4">
              <w:t>≥50%&lt;80%</w:t>
            </w:r>
            <w:r w:rsidRPr="00A825C4">
              <w:rPr>
                <w:rFonts w:hint="eastAsia"/>
              </w:rPr>
              <w:t>（</w:t>
            </w:r>
            <w:r w:rsidRPr="00A825C4">
              <w:t>3</w:t>
            </w:r>
            <w:r w:rsidRPr="00A825C4">
              <w:rPr>
                <w:rFonts w:hint="eastAsia"/>
              </w:rPr>
              <w:t>－</w:t>
            </w:r>
            <w:r w:rsidRPr="00A825C4">
              <w:t>5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</w:tr>
      <w:tr w:rsidR="004D2A14" w:rsidRPr="00A825C4" w:rsidTr="00353F31">
        <w:trPr>
          <w:trHeight w:val="3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预算执行率</w:t>
            </w:r>
            <w:r w:rsidRPr="00A825C4">
              <w:t>&lt;50%</w:t>
            </w:r>
            <w:r w:rsidRPr="00A825C4">
              <w:rPr>
                <w:rFonts w:hint="eastAsia"/>
              </w:rPr>
              <w:t>（</w:t>
            </w:r>
            <w:r w:rsidRPr="00A825C4">
              <w:t>0</w:t>
            </w:r>
            <w:r w:rsidRPr="00A825C4">
              <w:rPr>
                <w:rFonts w:hint="eastAsia"/>
              </w:rPr>
              <w:t>－</w:t>
            </w:r>
            <w:r w:rsidRPr="00A825C4">
              <w:t>2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</w:tr>
      <w:tr w:rsidR="004D2A14" w:rsidRPr="00A825C4" w:rsidTr="00353F31">
        <w:trPr>
          <w:trHeight w:val="3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设备购置及管理情况（</w:t>
            </w:r>
            <w:r w:rsidRPr="00A825C4">
              <w:t>2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设备购置</w:t>
            </w:r>
            <w:proofErr w:type="gramStart"/>
            <w:r w:rsidRPr="00A825C4">
              <w:rPr>
                <w:rFonts w:hint="eastAsia"/>
              </w:rPr>
              <w:t>采购按</w:t>
            </w:r>
            <w:proofErr w:type="gramEnd"/>
            <w:r w:rsidRPr="00A825C4">
              <w:rPr>
                <w:rFonts w:hint="eastAsia"/>
              </w:rPr>
              <w:t>预算执行，纳入单位固定资产管理（</w:t>
            </w:r>
            <w:r w:rsidRPr="00A825C4">
              <w:t>2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/>
        </w:tc>
      </w:tr>
      <w:tr w:rsidR="004D2A14" w:rsidRPr="00A825C4" w:rsidTr="00353F31">
        <w:trPr>
          <w:trHeight w:val="6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设备购置</w:t>
            </w:r>
            <w:proofErr w:type="gramStart"/>
            <w:r w:rsidRPr="00A825C4">
              <w:rPr>
                <w:rFonts w:hint="eastAsia"/>
              </w:rPr>
              <w:t>采购按</w:t>
            </w:r>
            <w:proofErr w:type="gramEnd"/>
            <w:r w:rsidRPr="00A825C4">
              <w:rPr>
                <w:rFonts w:hint="eastAsia"/>
              </w:rPr>
              <w:t>预算执行，购置的设备未纳入单位固定资产管理（</w:t>
            </w:r>
            <w:r w:rsidRPr="00A825C4">
              <w:t>0.5</w:t>
            </w:r>
            <w:r w:rsidRPr="00A825C4">
              <w:rPr>
                <w:rFonts w:hint="eastAsia"/>
              </w:rPr>
              <w:t>－</w:t>
            </w:r>
            <w:r w:rsidRPr="00A825C4">
              <w:t>1.5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</w:tr>
      <w:tr w:rsidR="004D2A14" w:rsidRPr="00A825C4" w:rsidTr="00353F31">
        <w:trPr>
          <w:trHeight w:val="3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6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设备购置采购未按预算执行，纳入单位固定资产管理（</w:t>
            </w:r>
            <w:r w:rsidRPr="00A825C4">
              <w:t>0</w:t>
            </w:r>
            <w:r w:rsidRPr="00A825C4">
              <w:rPr>
                <w:rFonts w:hint="eastAsia"/>
              </w:rPr>
              <w:t>－</w:t>
            </w:r>
            <w:r w:rsidRPr="00A825C4">
              <w:t>0.5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</w:tr>
      <w:tr w:rsidR="004D2A14" w:rsidRPr="00A825C4" w:rsidTr="00353F31">
        <w:trPr>
          <w:trHeight w:val="3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  <w:rPr>
                <w:b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经济指标完成情况（</w:t>
            </w:r>
            <w:r w:rsidRPr="00A825C4">
              <w:t>4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定量指标（</w:t>
            </w:r>
            <w:r w:rsidRPr="00A825C4">
              <w:t>4</w:t>
            </w:r>
            <w:r w:rsidRPr="00A825C4">
              <w:rPr>
                <w:rFonts w:hint="eastAsia"/>
              </w:rPr>
              <w:t>）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全部或超额完成合同规定的经济指标（</w:t>
            </w:r>
            <w:r w:rsidRPr="00A825C4">
              <w:t>≥100%</w:t>
            </w:r>
            <w:r w:rsidRPr="00A825C4">
              <w:rPr>
                <w:rFonts w:hint="eastAsia"/>
              </w:rPr>
              <w:t>）（</w:t>
            </w:r>
            <w:r w:rsidRPr="00A825C4">
              <w:t>4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/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/>
        </w:tc>
      </w:tr>
      <w:tr w:rsidR="004D2A14" w:rsidRPr="00A825C4" w:rsidTr="00353F31">
        <w:trPr>
          <w:trHeight w:val="3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基本完成合同规定的经济指标（（</w:t>
            </w:r>
            <w:r w:rsidRPr="00A825C4">
              <w:t>≥50%</w:t>
            </w:r>
            <w:r w:rsidRPr="00A825C4">
              <w:rPr>
                <w:rFonts w:hint="eastAsia"/>
              </w:rPr>
              <w:t>）（</w:t>
            </w:r>
            <w:r w:rsidRPr="00A825C4">
              <w:t>2</w:t>
            </w:r>
            <w:r w:rsidRPr="00A825C4">
              <w:rPr>
                <w:rFonts w:hint="eastAsia"/>
              </w:rPr>
              <w:t>－</w:t>
            </w:r>
            <w:r w:rsidRPr="00A825C4">
              <w:t>3.5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</w:tr>
      <w:tr w:rsidR="004D2A14" w:rsidRPr="00A825C4" w:rsidTr="00353F31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r w:rsidRPr="00A825C4">
              <w:rPr>
                <w:rFonts w:hint="eastAsia"/>
              </w:rPr>
              <w:t>完成</w:t>
            </w:r>
            <w:r w:rsidRPr="00A825C4">
              <w:t>&lt;50%</w:t>
            </w:r>
            <w:r w:rsidRPr="00A825C4">
              <w:rPr>
                <w:rFonts w:hint="eastAsia"/>
              </w:rPr>
              <w:t>（</w:t>
            </w:r>
            <w:r w:rsidRPr="00A825C4">
              <w:t>0</w:t>
            </w:r>
            <w:r w:rsidRPr="00A825C4">
              <w:rPr>
                <w:rFonts w:hint="eastAsia"/>
              </w:rPr>
              <w:t>－</w:t>
            </w:r>
            <w:r w:rsidRPr="00A825C4">
              <w:t>1.5</w:t>
            </w:r>
            <w:r w:rsidRPr="00A825C4">
              <w:rPr>
                <w:rFonts w:hint="eastAsia"/>
              </w:rPr>
              <w:t>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14" w:rsidRPr="00A825C4" w:rsidRDefault="004D2A14" w:rsidP="00353F31">
            <w:pPr>
              <w:widowControl/>
              <w:jc w:val="left"/>
            </w:pPr>
          </w:p>
        </w:tc>
      </w:tr>
      <w:tr w:rsidR="004D2A14" w:rsidRPr="00A825C4" w:rsidTr="00353F31">
        <w:trPr>
          <w:trHeight w:val="1206"/>
          <w:jc w:val="center"/>
        </w:trPr>
        <w:tc>
          <w:tcPr>
            <w:tcW w:w="10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14" w:rsidRPr="00A825C4" w:rsidRDefault="004D2A14" w:rsidP="00353F31">
            <w:r w:rsidRPr="00A825C4">
              <w:rPr>
                <w:rFonts w:hint="eastAsia"/>
              </w:rPr>
              <w:t>存在问题及见议：</w:t>
            </w:r>
          </w:p>
          <w:p w:rsidR="004D2A14" w:rsidRDefault="004D2A14" w:rsidP="00353F31">
            <w:pPr>
              <w:rPr>
                <w:rFonts w:hint="eastAsia"/>
              </w:rPr>
            </w:pPr>
          </w:p>
          <w:p w:rsidR="004D2A14" w:rsidRDefault="004D2A14" w:rsidP="00353F31">
            <w:pPr>
              <w:rPr>
                <w:rFonts w:hint="eastAsia"/>
              </w:rPr>
            </w:pPr>
          </w:p>
          <w:p w:rsidR="004D2A14" w:rsidRDefault="004D2A14" w:rsidP="00353F31">
            <w:pPr>
              <w:rPr>
                <w:rFonts w:hint="eastAsia"/>
              </w:rPr>
            </w:pPr>
          </w:p>
          <w:p w:rsidR="004D2A14" w:rsidRPr="00A825C4" w:rsidRDefault="004D2A14" w:rsidP="00353F31">
            <w:pPr>
              <w:rPr>
                <w:rFonts w:hint="eastAsia"/>
              </w:rPr>
            </w:pPr>
          </w:p>
          <w:p w:rsidR="004D2A14" w:rsidRPr="00A825C4" w:rsidRDefault="004D2A14" w:rsidP="00353F31">
            <w:pPr>
              <w:ind w:firstLineChars="3600" w:firstLine="7560"/>
            </w:pPr>
            <w:r w:rsidRPr="00A825C4">
              <w:rPr>
                <w:rFonts w:hint="eastAsia"/>
              </w:rPr>
              <w:t>签名：</w:t>
            </w:r>
          </w:p>
          <w:p w:rsidR="004D2A14" w:rsidRPr="00A825C4" w:rsidRDefault="004D2A14" w:rsidP="00353F31">
            <w:pPr>
              <w:ind w:firstLineChars="3500" w:firstLine="7350"/>
            </w:pPr>
            <w:r w:rsidRPr="00A825C4">
              <w:rPr>
                <w:rFonts w:hint="eastAsia"/>
              </w:rPr>
              <w:t>年</w:t>
            </w:r>
            <w:r w:rsidRPr="00A825C4">
              <w:t xml:space="preserve">   </w:t>
            </w:r>
            <w:r w:rsidRPr="00A825C4">
              <w:rPr>
                <w:rFonts w:hint="eastAsia"/>
              </w:rPr>
              <w:t>月</w:t>
            </w:r>
            <w:r w:rsidRPr="00A825C4">
              <w:t xml:space="preserve">   </w:t>
            </w:r>
            <w:r w:rsidRPr="00A825C4">
              <w:rPr>
                <w:rFonts w:hint="eastAsia"/>
              </w:rPr>
              <w:t>日</w:t>
            </w:r>
          </w:p>
        </w:tc>
      </w:tr>
    </w:tbl>
    <w:p w:rsidR="004D2A14" w:rsidRDefault="004D2A14" w:rsidP="004D2A14">
      <w:pPr>
        <w:rPr>
          <w:szCs w:val="21"/>
        </w:rPr>
        <w:sectPr w:rsidR="004D2A14" w:rsidSect="004A412C">
          <w:pgSz w:w="11906" w:h="16838" w:code="9"/>
          <w:pgMar w:top="2098" w:right="1531" w:bottom="1985" w:left="1531" w:header="851" w:footer="1531" w:gutter="0"/>
          <w:cols w:space="425"/>
          <w:docGrid w:type="lines" w:linePitch="312"/>
        </w:sectPr>
      </w:pPr>
    </w:p>
    <w:p w:rsidR="004D2A14" w:rsidRDefault="004D2A14" w:rsidP="004D2A14">
      <w:pPr>
        <w:rPr>
          <w:szCs w:val="21"/>
        </w:rPr>
        <w:sectPr w:rsidR="004D2A14" w:rsidSect="008957D7">
          <w:pgSz w:w="11906" w:h="16838" w:code="9"/>
          <w:pgMar w:top="2098" w:right="1531" w:bottom="1985" w:left="1531" w:header="851" w:footer="1531" w:gutter="0"/>
          <w:cols w:space="425"/>
          <w:titlePg/>
          <w:docGrid w:type="lines" w:linePitch="312"/>
        </w:sectPr>
      </w:pPr>
    </w:p>
    <w:p w:rsidR="00D20E22" w:rsidRPr="004D2A14" w:rsidRDefault="00D20E22" w:rsidP="004D2A14"/>
    <w:sectPr w:rsidR="00D20E22" w:rsidRPr="004D2A14" w:rsidSect="004D2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4D"/>
    <w:rsid w:val="004D2A14"/>
    <w:rsid w:val="00D20E22"/>
    <w:rsid w:val="00E9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A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2A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刘薇</dc:creator>
  <cp:keywords/>
  <dc:description/>
  <cp:lastModifiedBy>刘薇</cp:lastModifiedBy>
  <cp:revision>2</cp:revision>
  <dcterms:created xsi:type="dcterms:W3CDTF">2018-04-28T10:07:00Z</dcterms:created>
  <dcterms:modified xsi:type="dcterms:W3CDTF">2018-04-28T10:07:00Z</dcterms:modified>
</cp:coreProperties>
</file>