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80" w:lineRule="exact"/>
        <w:jc w:val="lef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附件3</w:t>
      </w:r>
    </w:p>
    <w:tbl>
      <w:tblPr>
        <w:tblStyle w:val="4"/>
        <w:tblW w:w="8630" w:type="dxa"/>
        <w:jc w:val="center"/>
        <w:tblInd w:w="-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"/>
        <w:gridCol w:w="714"/>
        <w:gridCol w:w="2420"/>
        <w:gridCol w:w="2410"/>
        <w:gridCol w:w="1417"/>
        <w:gridCol w:w="1473"/>
        <w:gridCol w:w="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8" w:type="dxa"/>
          <w:trHeight w:val="23" w:hRule="atLeast"/>
          <w:jc w:val="center"/>
        </w:trPr>
        <w:tc>
          <w:tcPr>
            <w:tcW w:w="8532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center"/>
              <w:outlineLvl w:val="9"/>
              <w:rPr>
                <w:rFonts w:ascii="Times New Roman" w:hAnsi="Times New Roman" w:eastAsia="方正小标宋_GBK" w:cs="Times New Roman"/>
                <w:bCs/>
                <w:color w:val="000000"/>
                <w:kern w:val="0"/>
                <w:sz w:val="24"/>
                <w:szCs w:val="24"/>
                <w:lang w:bidi="ar"/>
              </w:rPr>
            </w:pPr>
            <w:bookmarkStart w:id="0" w:name="_GoBack"/>
            <w:r>
              <w:rPr>
                <w:rFonts w:ascii="Times New Roman" w:hAnsi="Times New Roman" w:eastAsia="方正小标宋_GBK" w:cs="Times New Roman"/>
                <w:bCs/>
                <w:color w:val="000000"/>
                <w:kern w:val="0"/>
                <w:sz w:val="32"/>
                <w:szCs w:val="32"/>
                <w:lang w:bidi="ar"/>
              </w:rPr>
              <w:t>2019年云南省创新创业大赛团队组复赛名单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  <w:t>比赛时间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b/>
                <w:bCs/>
                <w:color w:val="000000"/>
                <w:kern w:val="0"/>
                <w:sz w:val="24"/>
                <w:szCs w:val="24"/>
              </w:rPr>
              <w:t>抽签时间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彩云之南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植物疫苗“菌益宝”——为绿色有机产品保驾护航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智能能源安全与健康装备实验室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非入户式居民用电负荷智能辨识终端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骆其君创新团队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培养雨生红球藻生产虾青素的生产加工工艺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穿山机甲组合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穿山机甲滑模摊铺机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高性能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OLED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微型显示器研发创新团队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高性能OLED微型显示器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许建平团队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基于薄膜芯片的高精度小型传感器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云南农业大学污水处理处置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智慧污废水监测评价控制系统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智慧树医项目团队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智慧树医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微奥云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现场一分钟毒品检测仪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蓝天白云队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基于复合金属催化剂的绿色高效烟气脱硫工艺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微生物资源利用与创新团队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应用微生物技术处理废弃物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蜂富云集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德宏胡蜂扶贫产业发展项目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云秒热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创新创业团队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锻造太阳能热水即开即热新时代先行者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蓝色梦想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云佳厨余垃圾处理器有限责任公司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Aurora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Ehome——基于3D平台及VR技术的房屋自主设计服务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虹玫花开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虹玫花开—捍卫天然花青素，高原玫瑰香万家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铭颜堂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“清露颜”中药祛痘凝胶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清风胶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清风胶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绿野生物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——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绿色农业发展的践行者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基于天麻产区废弃菌材的再次开发利用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正午团队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“娃娃”菜园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智慧树医项目团队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智慧树医-经济林产业的守卫者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新起点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景颇“医”甸园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建水会和商贸有限公司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“建水小米辣”绿色高产标准化栽培关键技术集成创新示范应用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军民融合团队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军民两用稳压电源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红孩儿创客联盟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3D打印建水紫陶伴手礼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光电小分队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可协调长余辉型LED植物照明体系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春丽可降解花盆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春丽可降解花盆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独艺鸸鹋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独艺吾鸸——元阳鸸鹋产品开发股份有限公司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十步芳菊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“平卧菊三七”新型农业深加工助力脱贫攻坚战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健康信使团队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中老年 “3+2” 健康养生服务平台建设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梦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行者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“爱E老--社区健康养护平台”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策拉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AI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教育科技（云南）创业团队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策拉AI+教育科技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LM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创业团队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LM农药喷洒机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泸水阿克几电子商务部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怒江阿克几风味辣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同路人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远山的呼唤-云南特有少数民族文创公司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逐梦路上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不纸一次——节能环保的绿色纸业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云集微笑，向前行！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双浮动刹车盘制动系统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与美同在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中医蜂疗产前产后护理服务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进取队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游戏控制器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Lemon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药物联盟APP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德聚仁和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e村通服务平台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爱恋一生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团队组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爱恋一生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康访平台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康访平台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橘栗众和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一隅·区域文化展示探索与传习空间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激进机动队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架空高压带电电缆搭接引线机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新荧团队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荧光新材--便捷精微式铜离子检测试剂盒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故土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故乡的云——融合生态理念及文化传承的少数民族村落美丽乡村规划设计服务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云南省设计院设计咨询有限公司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云设在线综合服务平台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玉汝小组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玉汝医务科技有限公司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惠粹阁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惠粹阁综合服务平台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蓝孔雀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蓝孔雀民族医药科技有限公司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P-WASH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“一人一桶”技术解决公共洗衣清洁顽疾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双创梦之星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智能绿色分类垃圾桶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云南康创数字药房有限责任公司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数字药房—健康共享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茶来茶往生态园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高原特色现代农业产业生态园—打造液态化城市后花园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视传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AGV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AGV中SLAM及二维码定位的开发和应用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昆明医科大学康莱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赢在康复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创新团队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康莱（Klient）“赢在康复”-智慧共赢计划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康复筑梦团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“鸿秸”秸秆吸管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三仁行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少帆教师商学院——专注教师培训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雪亮工厂团队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基于复杂环境智能安全监控系统研发及产业化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知行合一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“芸之馨”驱蚊护肤产品及后期精油厂的初步创建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追梦人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康复地图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大学生职创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e+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先行者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大学生职创e+先行者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梦起航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月月奶茶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往理带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纷繁衣橱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斯帕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BIM大数据产品基础工具开发与应用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芳华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国育馆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众一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咖啡的奇妙之旅——云南省咖啡产品创新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零零捌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游走滇峰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云南绿创家禽林下生态养殖有限公司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云南绿创——家禽林下生态养殖专家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建水紫陶运营小组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“建水紫陶陶艺传习馆”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人文精神的寄托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——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医书屋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人文精神的寄托——医书屋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环保大使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云南省生物质吸附材料有限责任公司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天霸动霸哈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彼岸爱宠公园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云之膳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云之膳---少数民族药膳馆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医心坊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健康中国梦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悦丽游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旅行银行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三人游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乡村振兴背景下大理农业体验式旅游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成名在望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医查通软件开发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Share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微课，让世界更亲近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云南农业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  <w:lang w:eastAsia="zh-CN"/>
              </w:rPr>
              <w:t>山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和良蜜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云南特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  <w:lang w:eastAsia="zh-CN"/>
              </w:rPr>
              <w:t>色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药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  <w:lang w:eastAsia="zh-CN"/>
              </w:rPr>
              <w:t>食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同源配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  <w:lang w:eastAsia="zh-CN"/>
              </w:rPr>
              <w:t>方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蜂蜜系列产品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银河系创业团队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银忆——大理鹤庆银器非遗文化传承平台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feelings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香水情怀DIY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誉凡团队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“向日葵”遮阳伞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Chem-Bio Lab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光催化药用植物内酯单元生物源合成探索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民族风味罐装克地佬的推广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民族风味罐装克地佬的推广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苹果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6plus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区块链+供应链平台模式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Chem-Bio Lab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林源新颖苦参碱药物分子的合成研究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绿色达人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“山农”销售有限责任公司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大家闺绣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指尖上的民族文化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昆明理工大学彩云电子队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基于无线传感技术的智能输液报警系统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艾瘦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艾灸带脉瘦腹——解奚带的制作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小白兔团队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天鲜配——为耕者谋利，让食者健康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边陲舞韵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边陲舞韵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同路人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“滇云香”四季养生茶饮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资医教育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资医教育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天使之心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好妈妈月子中心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云南安华教育科技有限公司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校园安全风险管理科技平台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腾冲火艺工作室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腾冲火艺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贴心天使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情感宣泄阁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Forever Star.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1960校园二手书店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家事无忧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家事无忧体验馆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研学旅行与自然教育协会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未己蓝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筑商传媒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CPA,CPS广告联盟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南山小分队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采菊东篱，悠见南山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幻觉乐队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Soul音乐工作室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Earthing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TR环保卫士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密码子团队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电磁继通自动换瓶报警输液器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元气少年少女团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欢乐果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医印之家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医印共享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青枝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山野枝芽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谷之健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谷之健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傣医养生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傣医养疗馆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林下佳缘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互联网+彝良县“林下经济”产业扶贫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蚂蚁队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5G＋智慧旅游助力独龙江乡乡村振兴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勇闯天涯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“轮”回——资源再生公司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小岩同学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五谷小岩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Team 8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3D医学模型制造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手工之家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DIY玩吧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边塞珍馐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边塞珍馐——深山农户搬运计划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橘色藻护眼产品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橘色藻护眼产品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猫哥工作室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哆啦A梦的口袋——让你发现物品的新价值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大强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“酥”大强-要想做大做强就做“酥”大强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天雨纪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天雨纪创意工作室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梦之队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3D全息秀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像牦牛一样不怕风雨兼程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藏原风情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壹品轩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壹品轩水果店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遇见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树脂印象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德宏乐喜网络科技有限责任公司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德宏电商-促进德宏电商产业带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医路研团队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医路研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四月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四月寨民族文化体验馆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遇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Yi</w:t>
            </w: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遇Yi手工坊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太乙团队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推出舒心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西游团队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火眼金睛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简卉园艺团队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简卉园艺创意盆景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同路人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新型风味茶膏的制作与营销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梦之队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互联网+药用植物种植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微笑口腔驿站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微笑口腔驿站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爸爸的小甜心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Papa Honey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外科基本技能训练多功能模具研发项目组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外科基本技能训练多功能模具研发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小农客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品客农品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依草堂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舒雅齿中药祛牙结石牙膏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牙口团队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牙口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梦恋江湖团队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湿地生态旅游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未知数小分队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未知数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新秀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新兴企业咨询策划公司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在路上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曳步舞工作室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青创团队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丝迈尔Silk珠江之源蚕桑产业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海底三人组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云享通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正畸托槽辅助定位器探索队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正畸托槽辅助定位器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筑梦队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白玉堂股份有限公司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七只松鼠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云绿可食用餐具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梦之队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遇见大理邂逅丽江生活服务平台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INATCG</w:t>
            </w:r>
            <w:r>
              <w:rPr>
                <w:rFonts w:hint="eastAsia" w:ascii="方正仿宋_GBK" w:hAnsi="Times New Roman" w:eastAsia="方正仿宋_GBK" w:cs="Times New Roman"/>
                <w:color w:val="000000"/>
                <w:kern w:val="0"/>
                <w:sz w:val="24"/>
                <w:szCs w:val="24"/>
              </w:rPr>
              <w:t>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“优品生鲜”配送App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蛭尊宝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水蛭人工养殖及其附加产品研发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M&amp;W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M&amp;W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梦真队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经济节能环保垃圾桶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元谋县常荣农业发展有限公司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万亩连片绿色青枣种植科技示范区建设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星星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清呈早餐自动贩卖机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青年筑梦团队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辣子哥：一个九零后保山“辣子哥”对家族秘方的传承与创新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凌云车队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V心护林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山梦团队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山梦的梦想-巧家小碗红糖的开发，创新与推广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Sunshine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边陲地区农村儿童“互联网+”社工服务--小太阳社工机构计划书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篮球人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智能寻停app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古邦金桃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“桃之夭夭，有蕡其实”黑桃皇后助力镇雄脱贫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雨露清霜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“花的N次方”创意艺术花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六面体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AR/VR少数民族文化智能应用系统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燃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隐学轩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烟草废水资源化利用新技术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烟草废水资源化利用新技术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云平出滇电商服务平台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云平出滇电商服务平台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风信子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无水之果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复联</w:t>
            </w:r>
            <w:r>
              <w:rPr>
                <w:rFonts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SPACE养生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火棘的开发与运用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火棘的开发与运用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青植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AR/VR未来课堂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微草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“筑肤坊”护手霜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焕色先锋队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焕驰液体喷护膜—可撕纳米环保新材料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飞跃队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藤源艺术工作室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海枯学城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蜂之道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8" w:type="dxa"/>
          <w:trHeight w:val="23" w:hRule="atLeast"/>
          <w:jc w:val="center"/>
        </w:trPr>
        <w:tc>
          <w:tcPr>
            <w:tcW w:w="81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24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七彩云巅</w:t>
            </w:r>
          </w:p>
        </w:tc>
        <w:tc>
          <w:tcPr>
            <w:tcW w:w="24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left"/>
              <w:outlineLvl w:val="9"/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云尚电商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8月20日</w:t>
            </w:r>
          </w:p>
        </w:tc>
        <w:tc>
          <w:tcPr>
            <w:tcW w:w="147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outlineLvl w:val="9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  <w:t>8月19日</w:t>
            </w:r>
          </w:p>
        </w:tc>
      </w:tr>
    </w:tbl>
    <w:p>
      <w:pPr>
        <w:adjustRightInd w:val="0"/>
        <w:snapToGrid w:val="0"/>
        <w:spacing w:line="580" w:lineRule="exact"/>
        <w:jc w:val="center"/>
        <w:rPr>
          <w:rFonts w:ascii="Times New Roman" w:hAnsi="Times New Roman" w:eastAsia="方正仿宋_GBK" w:cs="Times New Roman"/>
          <w:b/>
          <w:bCs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8C38F8"/>
    <w:rsid w:val="048C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云南省科学技术厅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2019-08-14T09:55:00Z</dcterms:created>
  <dc:creator>刘薇</dc:creator>
  <cp:lastModifiedBy>刘薇</cp:lastModifiedBy>
  <dcterms:modified xsi:type="dcterms:W3CDTF">2019-08-14T09:55:58Z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