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第二十七届中国杨凌农业高新科技成果博览会参展项目征集表</w:t>
      </w:r>
    </w:p>
    <w:tbl>
      <w:tblPr>
        <w:tblStyle w:val="3"/>
        <w:tblW w:w="14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4460"/>
        <w:gridCol w:w="2386"/>
        <w:gridCol w:w="1541"/>
        <w:gridCol w:w="1513"/>
        <w:gridCol w:w="1582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446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238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54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联系人</w:t>
            </w: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1582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  <w:tc>
          <w:tcPr>
            <w:tcW w:w="1664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46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86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41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66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</w:tbl>
    <w:p>
      <w:pPr>
        <w:ind w:firstLine="840" w:firstLineChars="3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州市科技局（开发区、院校）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联络员：                   手机：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C52FC"/>
    <w:rsid w:val="12FB7090"/>
    <w:rsid w:val="3279417C"/>
    <w:rsid w:val="39DC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2020-09-03T09:01:00Z</dcterms:created>
  <dc:creator>雨中漫步11370235085</dc:creator>
  <cp:lastModifiedBy>杨苏</cp:lastModifiedBy>
  <dcterms:modified xsi:type="dcterms:W3CDTF">2020-09-04T07:45:38Z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