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3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textAlignment w:val="auto"/>
        <w:rPr>
          <w:rFonts w:hint="default" w:ascii="Times New Roman" w:hAnsi="Times New Roman" w:eastAsia="方正黑体_GBK" w:cs="Times New Roman"/>
          <w:snapToGrid w:val="0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24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24"/>
          <w:lang w:val="en-US" w:eastAsia="zh-CN"/>
        </w:rPr>
        <w:t>3</w:t>
      </w:r>
    </w:p>
    <w:p w14:paraId="0CAD7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2026年云南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科普讲解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推荐活动推荐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信息表</w:t>
      </w:r>
    </w:p>
    <w:tbl>
      <w:tblPr>
        <w:tblStyle w:val="4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926"/>
        <w:gridCol w:w="1483"/>
        <w:gridCol w:w="2362"/>
      </w:tblGrid>
      <w:tr w14:paraId="5E45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单  位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（盖章）</w:t>
            </w:r>
          </w:p>
        </w:tc>
      </w:tr>
      <w:tr w14:paraId="5095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BB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B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86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FBF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职  务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735A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B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7D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B62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3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CD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2E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539A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推荐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选手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C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4BA4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人数信息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参加活动人员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共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观摩人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员共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" w:eastAsia="zh-CN"/>
              </w:rPr>
              <w:t>预留房间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间。</w:t>
            </w:r>
          </w:p>
        </w:tc>
      </w:tr>
      <w:tr w14:paraId="0004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前期推荐活动情况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2400" w:hanging="2360" w:hangingChars="10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Wingdings" w:hAnsi="Wingdings" w:eastAsia="方正仿宋_GBK" w:cs="Times New Roman"/>
                <w:b w:val="0"/>
                <w:bCs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，提供材料：</w:t>
            </w:r>
            <w:r>
              <w:rPr>
                <w:rFonts w:ascii="Wingdings" w:hAnsi="Wingdings" w:eastAsia="方正仿宋_GBK" w:cs="Times New Roman"/>
                <w:b w:val="0"/>
                <w:bCs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原版视频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Wingdings" w:hAnsi="Wingdings" w:eastAsia="方正仿宋_GBK" w:cs="Times New Roman"/>
                <w:b w:val="0"/>
                <w:bCs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2分钟剪辑视频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Wingdings" w:hAnsi="Wingdings" w:eastAsia="方正仿宋_GBK" w:cs="Times New Roman"/>
                <w:b w:val="0"/>
                <w:bCs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照片</w:t>
            </w:r>
            <w:r>
              <w:rPr>
                <w:rFonts w:ascii="Wingdings" w:hAnsi="Wingdings" w:eastAsia="方正仿宋_GBK" w:cs="Times New Roman"/>
                <w:b w:val="0"/>
                <w:bCs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 xml:space="preserve">新闻稿   </w:t>
            </w:r>
          </w:p>
          <w:p w14:paraId="46EF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1888" w:firstLineChars="8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推荐活动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场次：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选手人数：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 xml:space="preserve">    </w:t>
            </w:r>
          </w:p>
          <w:p w14:paraId="2441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1888" w:firstLineChars="8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观众人数：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（线上）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（线下）</w:t>
            </w:r>
          </w:p>
          <w:p w14:paraId="2D940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方正仿宋_GBK" w:cs="Times New Roman"/>
                <w:b w:val="0"/>
                <w:bCs w:val="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 w14:paraId="3FA1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4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备 注</w:t>
            </w:r>
          </w:p>
        </w:tc>
        <w:tc>
          <w:tcPr>
            <w:tcW w:w="6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4839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00" w:lineRule="exact"/>
        <w:ind w:firstLine="432" w:firstLineChars="200"/>
        <w:textAlignment w:val="auto"/>
        <w:rPr>
          <w:rFonts w:hint="default" w:ascii="Times New Roman" w:hAnsi="Times New Roman" w:eastAsia="方正仿宋_GBK" w:cs="Times New Roman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>请将此表扫描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件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word版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于202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日（星期</w:t>
      </w:r>
      <w:r>
        <w:rPr>
          <w:rFonts w:hint="eastAsia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）前发送至邮箱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ynskjtkp@163.com</w:t>
      </w:r>
      <w:r>
        <w:rPr>
          <w:rFonts w:hint="eastAsia" w:ascii="Times New Roman" w:hAnsi="Times New Roman" w:eastAsia="方正仿宋_GBK" w:cs="Times New Roman"/>
          <w:sz w:val="22"/>
          <w:szCs w:val="2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材料原件于报到时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提交至报到处。</w:t>
      </w:r>
    </w:p>
    <w:p w14:paraId="65F25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2ED04255"/>
    <w:p w14:paraId="5B931B9F"/>
    <w:p w14:paraId="19BCD691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D7BA0">
    <w:pPr>
      <w:pStyle w:val="2"/>
      <w:framePr w:wrap="around" w:vAnchor="text" w:hAnchor="margin" w:xAlign="outside" w:y="1"/>
      <w:wordWrap w:val="0"/>
      <w:jc w:val="right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　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　</w:t>
    </w:r>
  </w:p>
  <w:p w14:paraId="18EB462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FA88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 w14:paraId="74A4C67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D0D51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D5333"/>
    <w:rsid w:val="640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2026-06-12T09:47:00Z</dcterms:created>
  <dc:creator>刘薇</dc:creator>
  <cp:lastModifiedBy>刘薇</cp:lastModifiedBy>
  <dcterms:modified xsi:type="dcterms:W3CDTF">2026-06-12T09:48:34Z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AE379E06BE8A404E87F78BCCF3A975A1_11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