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5291C">
      <w:pPr>
        <w:pStyle w:val="3"/>
        <w:spacing w:before="0" w:after="0" w:line="360" w:lineRule="auto"/>
        <w:ind w:left="0" w:leftChars="0" w:firstLine="0" w:firstLineChars="0"/>
        <w:jc w:val="center"/>
        <w:rPr>
          <w:rFonts w:hint="default" w:ascii="Times New Roman" w:hAnsi="Times New Roman" w:eastAsia="宋体" w:cs="Times New Roman"/>
          <w:b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36"/>
          <w:szCs w:val="36"/>
          <w:lang w:val="en-US" w:eastAsia="zh-CN"/>
        </w:rPr>
        <w:t>第一部分 项目执行情况简表</w:t>
      </w:r>
    </w:p>
    <w:p w14:paraId="02C5F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textAlignment w:val="auto"/>
        <w:rPr>
          <w:rFonts w:hint="default" w:ascii="Times New Roman" w:hAnsi="Times New Roman" w:eastAsia="宋体" w:cs="Times New Roman"/>
          <w:b/>
          <w:sz w:val="27"/>
          <w:szCs w:val="27"/>
          <w:lang w:val="zh-CN" w:eastAsia="zh-CN"/>
        </w:rPr>
      </w:pPr>
      <w:r>
        <w:rPr>
          <w:rFonts w:hint="default" w:ascii="Times New Roman" w:hAnsi="Times New Roman" w:eastAsia="宋体" w:cs="Times New Roman"/>
          <w:b/>
          <w:sz w:val="27"/>
          <w:szCs w:val="27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b/>
          <w:sz w:val="27"/>
          <w:szCs w:val="27"/>
          <w:lang w:val="zh-CN" w:eastAsia="zh-CN"/>
        </w:rPr>
        <w:t>总体进展情况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0"/>
        <w:gridCol w:w="6840"/>
      </w:tblGrid>
      <w:tr w14:paraId="79439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4ACC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总体进展（ 　）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EDB9D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1.进度超前　2.按计划进行　3.推迟　4.停滞　</w:t>
            </w:r>
          </w:p>
        </w:tc>
      </w:tr>
      <w:tr w14:paraId="6DF86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F3E1D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进展情况为3、4的主要原因（         ）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1E885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1.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lang w:eastAsia="zh-CN"/>
              </w:rPr>
              <w:t>技术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路线调整　2.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lang w:eastAsia="zh-CN"/>
              </w:rPr>
              <w:t>资金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未落实  3.其他配套条件不落实　4.协作关系影响　5.市场变化　6.人员变动　7.其他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      </w:t>
            </w:r>
          </w:p>
        </w:tc>
      </w:tr>
    </w:tbl>
    <w:p w14:paraId="38F61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textAlignment w:val="auto"/>
        <w:rPr>
          <w:rFonts w:hint="default" w:ascii="Times New Roman" w:hAnsi="Times New Roman" w:eastAsia="宋体" w:cs="Times New Roman"/>
          <w:b/>
          <w:sz w:val="27"/>
          <w:szCs w:val="27"/>
          <w:lang w:val="zh-CN" w:eastAsia="zh-CN"/>
        </w:rPr>
      </w:pPr>
      <w:r>
        <w:rPr>
          <w:rFonts w:hint="default" w:ascii="Times New Roman" w:hAnsi="Times New Roman" w:eastAsia="宋体" w:cs="Times New Roman"/>
          <w:b/>
          <w:sz w:val="27"/>
          <w:szCs w:val="27"/>
          <w:lang w:val="en-US" w:eastAsia="zh-CN"/>
        </w:rPr>
        <w:t>二、</w:t>
      </w:r>
      <w:r>
        <w:rPr>
          <w:rFonts w:hint="default" w:ascii="Times New Roman" w:hAnsi="Times New Roman" w:eastAsia="宋体" w:cs="Times New Roman"/>
          <w:b/>
          <w:sz w:val="27"/>
          <w:szCs w:val="27"/>
          <w:lang w:val="zh-CN" w:eastAsia="zh-CN"/>
        </w:rPr>
        <w:t>项目执行阶段成果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964"/>
        <w:gridCol w:w="861"/>
        <w:gridCol w:w="1482"/>
        <w:gridCol w:w="948"/>
        <w:gridCol w:w="1397"/>
        <w:gridCol w:w="1140"/>
      </w:tblGrid>
      <w:tr w14:paraId="63228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A7E8B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成 果 形 式</w:t>
            </w:r>
          </w:p>
          <w:p w14:paraId="1A0B724C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（           ）</w:t>
            </w:r>
          </w:p>
        </w:tc>
        <w:tc>
          <w:tcPr>
            <w:tcW w:w="374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0AB78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1.新技术  2.新工艺  3.新产品（含农业新品种、计算机软件等） 4.新装备  5.专利 6.技术标准  7.论文论著 8.研究（咨询）报告  9.其他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      </w:t>
            </w:r>
          </w:p>
        </w:tc>
      </w:tr>
      <w:tr w14:paraId="4312B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17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A71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突破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lang w:eastAsia="zh-CN"/>
              </w:rPr>
              <w:t>关键核心技术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（项）</w:t>
            </w: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88D9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2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2736A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开发新产品（个）</w:t>
            </w:r>
          </w:p>
        </w:tc>
        <w:tc>
          <w:tcPr>
            <w:tcW w:w="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5DC2C">
            <w:pPr>
              <w:tabs>
                <w:tab w:val="left" w:pos="2086"/>
              </w:tabs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14:paraId="6557A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56A6B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专利申请(件)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4B66D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lang w:eastAsia="zh-CN"/>
              </w:rPr>
              <w:t>发明</w:t>
            </w:r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8674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25538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实用新型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C1D7A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4878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外观设计</w:t>
            </w:r>
          </w:p>
        </w:tc>
        <w:tc>
          <w:tcPr>
            <w:tcW w:w="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0767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14:paraId="1005E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04AC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专利授权(件)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C76E3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lang w:eastAsia="zh-CN"/>
              </w:rPr>
              <w:t>发明</w:t>
            </w:r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C2D48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5D03B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实用新型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CD55C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92241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外观设计</w:t>
            </w:r>
          </w:p>
        </w:tc>
        <w:tc>
          <w:tcPr>
            <w:tcW w:w="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4BFAB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14:paraId="609C2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2FA9B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农（林）业</w:t>
            </w:r>
          </w:p>
          <w:p w14:paraId="0B8D39E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新品种</w:t>
            </w:r>
          </w:p>
        </w:tc>
        <w:tc>
          <w:tcPr>
            <w:tcW w:w="10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AB53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4DD7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计算机软件</w:t>
            </w:r>
          </w:p>
          <w:p w14:paraId="73BF71A1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著作权登记</w:t>
            </w:r>
          </w:p>
        </w:tc>
        <w:tc>
          <w:tcPr>
            <w:tcW w:w="13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0BBB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14:paraId="61338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9CD68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新装备</w:t>
            </w:r>
          </w:p>
        </w:tc>
        <w:tc>
          <w:tcPr>
            <w:tcW w:w="10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A3CB6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D14F7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研究(咨询)报告</w:t>
            </w:r>
          </w:p>
        </w:tc>
        <w:tc>
          <w:tcPr>
            <w:tcW w:w="13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ED1D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14:paraId="0ACBB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68397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备案技术标准</w:t>
            </w:r>
          </w:p>
        </w:tc>
        <w:tc>
          <w:tcPr>
            <w:tcW w:w="10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151C5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F07C3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出版科技著作</w:t>
            </w:r>
          </w:p>
        </w:tc>
        <w:tc>
          <w:tcPr>
            <w:tcW w:w="13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E7DF1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14:paraId="07C0D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125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B3903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发表论文（篇）</w:t>
            </w:r>
          </w:p>
        </w:tc>
        <w:tc>
          <w:tcPr>
            <w:tcW w:w="10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9E87C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论文总数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30EFA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SCI</w:t>
            </w:r>
          </w:p>
        </w:tc>
        <w:tc>
          <w:tcPr>
            <w:tcW w:w="12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DDA4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EI</w:t>
            </w:r>
          </w:p>
        </w:tc>
        <w:tc>
          <w:tcPr>
            <w:tcW w:w="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58597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中文核心期刊</w:t>
            </w:r>
          </w:p>
        </w:tc>
      </w:tr>
      <w:tr w14:paraId="4C633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125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7FB15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0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4A0B2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9A967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2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17B1A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469CE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14:paraId="66B91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C2C18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374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A943D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</w:tbl>
    <w:p w14:paraId="3F87C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textAlignment w:val="auto"/>
        <w:rPr>
          <w:rFonts w:hint="default" w:ascii="Times New Roman" w:hAnsi="Times New Roman" w:eastAsia="宋体" w:cs="Times New Roman"/>
          <w:b/>
          <w:sz w:val="27"/>
          <w:szCs w:val="27"/>
          <w:lang w:val="zh-CN" w:eastAsia="zh-CN"/>
        </w:rPr>
      </w:pPr>
      <w:r>
        <w:rPr>
          <w:rFonts w:hint="default" w:ascii="Times New Roman" w:hAnsi="Times New Roman" w:eastAsia="宋体" w:cs="Times New Roman"/>
          <w:b/>
          <w:sz w:val="27"/>
          <w:szCs w:val="27"/>
          <w:lang w:val="en-US" w:eastAsia="zh-CN"/>
        </w:rPr>
        <w:t>三、</w:t>
      </w:r>
      <w:r>
        <w:rPr>
          <w:rFonts w:hint="default" w:ascii="Times New Roman" w:hAnsi="Times New Roman" w:eastAsia="宋体" w:cs="Times New Roman"/>
          <w:b/>
          <w:sz w:val="27"/>
          <w:szCs w:val="27"/>
          <w:lang w:val="zh-CN" w:eastAsia="zh-CN"/>
        </w:rPr>
        <w:t>项目投入人员、工作量及人才培养情况</w:t>
      </w:r>
    </w:p>
    <w:tbl>
      <w:tblPr>
        <w:tblStyle w:val="6"/>
        <w:tblW w:w="9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1"/>
        <w:gridCol w:w="1015"/>
        <w:gridCol w:w="1395"/>
        <w:gridCol w:w="1440"/>
        <w:gridCol w:w="1418"/>
        <w:gridCol w:w="1014"/>
      </w:tblGrid>
      <w:tr w14:paraId="11165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27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4E38B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ADE2C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52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1398B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各类人员及其投入工作量</w:t>
            </w:r>
          </w:p>
        </w:tc>
      </w:tr>
      <w:tr w14:paraId="6A4A6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27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7471D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7754D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7A8C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高级职称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38165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中级职称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0E52D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初级职称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21F27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其他</w:t>
            </w:r>
          </w:p>
        </w:tc>
      </w:tr>
      <w:tr w14:paraId="112B9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A12FA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参加研究工作人员（人）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7E166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DAF87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934FB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0F616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591BB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14:paraId="7D981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B5355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投入研究的工作量（人月）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66A08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FE405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371A8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70A09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8B469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</w:tbl>
    <w:tbl>
      <w:tblPr>
        <w:tblStyle w:val="6"/>
        <w:tblpPr w:leftFromText="180" w:rightFromText="180" w:vertAnchor="text" w:horzAnchor="page" w:tblpX="1451" w:tblpY="124"/>
        <w:tblOverlap w:val="never"/>
        <w:tblW w:w="91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"/>
        <w:gridCol w:w="824"/>
        <w:gridCol w:w="1302"/>
        <w:gridCol w:w="798"/>
        <w:gridCol w:w="3495"/>
        <w:gridCol w:w="1377"/>
      </w:tblGrid>
      <w:tr w14:paraId="07FA0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</w:trPr>
        <w:tc>
          <w:tcPr>
            <w:tcW w:w="2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5538D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博士</w:t>
            </w:r>
          </w:p>
        </w:tc>
        <w:tc>
          <w:tcPr>
            <w:tcW w:w="2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DDAAB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34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73E8E3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参加项目（课题）后晋升</w:t>
            </w:r>
          </w:p>
          <w:p w14:paraId="3C8430DC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职称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人，其中：</w:t>
            </w:r>
          </w:p>
          <w:p w14:paraId="4870451C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副高职晋升正高职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人</w:t>
            </w:r>
          </w:p>
          <w:p w14:paraId="2B26E042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 xml:space="preserve">中职晋升副高职：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人</w:t>
            </w:r>
          </w:p>
          <w:p w14:paraId="46F54219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 xml:space="preserve">初职晋升中职：  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1B660C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培训人员情况</w:t>
            </w:r>
          </w:p>
          <w:p w14:paraId="7818C341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人次</w:t>
            </w:r>
          </w:p>
        </w:tc>
      </w:tr>
      <w:tr w14:paraId="79011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B957B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已获学位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4093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在读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6CCFC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已获学位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DCECD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在读</w:t>
            </w:r>
          </w:p>
        </w:tc>
        <w:tc>
          <w:tcPr>
            <w:tcW w:w="34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BAE782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7"/>
                <w:szCs w:val="27"/>
              </w:rPr>
            </w:pPr>
          </w:p>
        </w:tc>
        <w:tc>
          <w:tcPr>
            <w:tcW w:w="13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E0660E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7"/>
                <w:szCs w:val="27"/>
              </w:rPr>
            </w:pPr>
          </w:p>
        </w:tc>
      </w:tr>
      <w:tr w14:paraId="715F1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09343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26446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8A24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4C805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551AE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7"/>
                <w:szCs w:val="27"/>
              </w:rPr>
            </w:pPr>
          </w:p>
        </w:tc>
        <w:tc>
          <w:tcPr>
            <w:tcW w:w="13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7F3A4"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7"/>
                <w:szCs w:val="27"/>
              </w:rPr>
            </w:pPr>
          </w:p>
        </w:tc>
      </w:tr>
    </w:tbl>
    <w:p w14:paraId="312D6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600" w:lineRule="exact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sz w:val="27"/>
          <w:szCs w:val="27"/>
          <w:lang w:val="en-US" w:eastAsia="zh-CN"/>
        </w:rPr>
        <w:t>四、项目执行阶段效益情况</w:t>
      </w:r>
      <w:r>
        <w:rPr>
          <w:rFonts w:hint="default" w:ascii="Times New Roman" w:hAnsi="Times New Roman" w:eastAsia="宋体" w:cs="Times New Roman"/>
          <w:b/>
          <w:sz w:val="27"/>
          <w:szCs w:val="27"/>
          <w:lang w:val="zh-CN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</w:rPr>
        <w:t xml:space="preserve">                                                         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0"/>
        <w:gridCol w:w="1207"/>
        <w:gridCol w:w="1544"/>
        <w:gridCol w:w="1229"/>
        <w:gridCol w:w="1306"/>
        <w:gridCol w:w="1334"/>
      </w:tblGrid>
      <w:tr w14:paraId="0FD11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CDB23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直接经济效益</w:t>
            </w: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752BC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新增产量</w:t>
            </w: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8D577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新增销售</w:t>
            </w:r>
          </w:p>
          <w:p w14:paraId="3346CC1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收入（万元）</w:t>
            </w:r>
          </w:p>
        </w:tc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159B8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新增利润</w:t>
            </w:r>
          </w:p>
          <w:p w14:paraId="207EB14D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4B4F2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新增税收</w:t>
            </w:r>
          </w:p>
          <w:p w14:paraId="4F76A8C8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70502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新增出口</w:t>
            </w:r>
          </w:p>
          <w:p w14:paraId="28196B6C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（万美元）</w:t>
            </w:r>
          </w:p>
        </w:tc>
      </w:tr>
      <w:tr w14:paraId="65B7C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B2C3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实施以来累计实现</w:t>
            </w: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B157E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ECA06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D21A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59F2B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65989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14:paraId="7A870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60405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社会效益</w:t>
            </w:r>
          </w:p>
        </w:tc>
        <w:tc>
          <w:tcPr>
            <w:tcW w:w="365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5030C">
            <w:pPr>
              <w:adjustRightInd w:val="0"/>
              <w:snapToGrid w:val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14:paraId="677BC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3F4C6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  <w:t>生态效益</w:t>
            </w:r>
          </w:p>
        </w:tc>
        <w:tc>
          <w:tcPr>
            <w:tcW w:w="365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668AA">
            <w:pPr>
              <w:adjustRightInd w:val="0"/>
              <w:snapToGrid w:val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</w:tbl>
    <w:p w14:paraId="42028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textAlignment w:val="auto"/>
        <w:rPr>
          <w:rFonts w:hint="default" w:ascii="Times New Roman" w:hAnsi="Times New Roman" w:eastAsia="宋体" w:cs="Times New Roman"/>
          <w:b/>
          <w:sz w:val="27"/>
          <w:szCs w:val="27"/>
          <w:lang w:val="zh-CN" w:eastAsia="zh-CN"/>
        </w:rPr>
      </w:pPr>
      <w:r>
        <w:rPr>
          <w:rFonts w:hint="default" w:ascii="Times New Roman" w:hAnsi="Times New Roman" w:eastAsia="宋体" w:cs="Times New Roman"/>
          <w:b/>
          <w:sz w:val="27"/>
          <w:szCs w:val="27"/>
          <w:lang w:val="en-US" w:eastAsia="zh-CN"/>
        </w:rPr>
        <w:t>五、</w:t>
      </w:r>
      <w:r>
        <w:rPr>
          <w:rFonts w:hint="default" w:ascii="Times New Roman" w:hAnsi="Times New Roman" w:eastAsia="宋体" w:cs="Times New Roman"/>
          <w:b/>
          <w:sz w:val="27"/>
          <w:szCs w:val="27"/>
          <w:lang w:val="zh-CN" w:eastAsia="zh-CN"/>
        </w:rPr>
        <w:t>阶段实施内容及目标执行情况</w:t>
      </w:r>
    </w:p>
    <w:tbl>
      <w:tblPr>
        <w:tblStyle w:val="6"/>
        <w:tblW w:w="500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3248"/>
        <w:gridCol w:w="3830"/>
        <w:gridCol w:w="1151"/>
      </w:tblGrid>
      <w:tr w14:paraId="51C9C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465" w:type="pct"/>
            <w:vAlign w:val="center"/>
          </w:tcPr>
          <w:p w14:paraId="0919E7D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color w:val="000000"/>
                <w:sz w:val="24"/>
                <w:szCs w:val="24"/>
              </w:rPr>
              <w:t>阶段</w:t>
            </w:r>
          </w:p>
        </w:tc>
        <w:tc>
          <w:tcPr>
            <w:tcW w:w="1789" w:type="pct"/>
            <w:vAlign w:val="center"/>
          </w:tcPr>
          <w:p w14:paraId="3DB37B5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合同</w:t>
            </w: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color w:val="000000"/>
                <w:sz w:val="24"/>
                <w:szCs w:val="24"/>
              </w:rPr>
              <w:t>书阶段实施内容及目标</w:t>
            </w:r>
          </w:p>
        </w:tc>
        <w:tc>
          <w:tcPr>
            <w:tcW w:w="2110" w:type="pct"/>
            <w:vAlign w:val="center"/>
          </w:tcPr>
          <w:p w14:paraId="722F80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color w:val="000000"/>
                <w:sz w:val="24"/>
                <w:szCs w:val="24"/>
              </w:rPr>
              <w:t>阶段实施内容及目标执行情况</w:t>
            </w:r>
          </w:p>
        </w:tc>
        <w:tc>
          <w:tcPr>
            <w:tcW w:w="634" w:type="pct"/>
            <w:vAlign w:val="center"/>
          </w:tcPr>
          <w:p w14:paraId="3DD66F3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自评</w:t>
            </w:r>
          </w:p>
        </w:tc>
      </w:tr>
      <w:tr w14:paraId="05C8B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9" w:hRule="atLeast"/>
          <w:jc w:val="center"/>
        </w:trPr>
        <w:tc>
          <w:tcPr>
            <w:tcW w:w="465" w:type="pct"/>
            <w:vAlign w:val="center"/>
          </w:tcPr>
          <w:p w14:paraId="321DE530">
            <w:pPr>
              <w:spacing w:line="5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7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7"/>
              </w:rPr>
              <w:t>1</w:t>
            </w:r>
          </w:p>
        </w:tc>
        <w:tc>
          <w:tcPr>
            <w:tcW w:w="1789" w:type="pct"/>
            <w:vAlign w:val="top"/>
          </w:tcPr>
          <w:p w14:paraId="2EAC0E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2"/>
                <w:lang w:val="en-US" w:eastAsia="zh-CN"/>
              </w:rPr>
            </w:pPr>
          </w:p>
        </w:tc>
        <w:tc>
          <w:tcPr>
            <w:tcW w:w="2110" w:type="pct"/>
            <w:vAlign w:val="top"/>
          </w:tcPr>
          <w:p w14:paraId="052C5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2"/>
                <w:lang w:val="en-US" w:eastAsia="zh-CN"/>
              </w:rPr>
              <w:t>（此列填写实际完成情况，不可照搬合同书或者仅填写“已完成”）</w:t>
            </w:r>
          </w:p>
        </w:tc>
        <w:tc>
          <w:tcPr>
            <w:tcW w:w="634" w:type="pct"/>
            <w:vAlign w:val="top"/>
          </w:tcPr>
          <w:p w14:paraId="57AA23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auto"/>
                <w:sz w:val="18"/>
                <w:szCs w:val="20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20"/>
                <w:lang w:val="en-US" w:eastAsia="zh-CN"/>
              </w:rPr>
              <w:t>超额完成</w:t>
            </w:r>
          </w:p>
          <w:p w14:paraId="392E6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auto"/>
                <w:sz w:val="18"/>
                <w:szCs w:val="20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20"/>
                <w:lang w:val="en-US" w:eastAsia="zh-CN"/>
              </w:rPr>
              <w:t>按期完成</w:t>
            </w:r>
          </w:p>
          <w:p w14:paraId="67BD9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auto"/>
                <w:sz w:val="18"/>
                <w:szCs w:val="20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20"/>
                <w:lang w:val="en-US" w:eastAsia="zh-CN"/>
              </w:rPr>
              <w:t>部分完成</w:t>
            </w:r>
          </w:p>
          <w:p w14:paraId="143C6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auto"/>
                <w:sz w:val="18"/>
                <w:szCs w:val="20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20"/>
                <w:lang w:val="en-US" w:eastAsia="zh-CN"/>
              </w:rPr>
              <w:t>未完成</w:t>
            </w:r>
          </w:p>
        </w:tc>
      </w:tr>
      <w:tr w14:paraId="1CC57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0" w:hRule="atLeast"/>
          <w:jc w:val="center"/>
        </w:trPr>
        <w:tc>
          <w:tcPr>
            <w:tcW w:w="465" w:type="pct"/>
            <w:vAlign w:val="center"/>
          </w:tcPr>
          <w:p w14:paraId="3F0949CA">
            <w:pPr>
              <w:spacing w:line="5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7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7"/>
              </w:rPr>
              <w:t>2</w:t>
            </w:r>
          </w:p>
        </w:tc>
        <w:tc>
          <w:tcPr>
            <w:tcW w:w="1789" w:type="pct"/>
            <w:vAlign w:val="top"/>
          </w:tcPr>
          <w:p w14:paraId="7FDBD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2"/>
                <w:lang w:val="en-US" w:eastAsia="zh-CN"/>
              </w:rPr>
            </w:pPr>
          </w:p>
        </w:tc>
        <w:tc>
          <w:tcPr>
            <w:tcW w:w="2110" w:type="pct"/>
            <w:vAlign w:val="top"/>
          </w:tcPr>
          <w:p w14:paraId="63F05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2"/>
                <w:lang w:val="en-US" w:eastAsia="zh-CN"/>
              </w:rPr>
            </w:pPr>
          </w:p>
        </w:tc>
        <w:tc>
          <w:tcPr>
            <w:tcW w:w="634" w:type="pct"/>
            <w:vAlign w:val="top"/>
          </w:tcPr>
          <w:p w14:paraId="340C7A1D">
            <w:pPr>
              <w:spacing w:line="540" w:lineRule="exact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7"/>
                <w:lang w:val="en-US" w:eastAsia="zh-CN"/>
              </w:rPr>
            </w:pPr>
          </w:p>
        </w:tc>
      </w:tr>
      <w:tr w14:paraId="59A85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  <w:jc w:val="center"/>
        </w:trPr>
        <w:tc>
          <w:tcPr>
            <w:tcW w:w="465" w:type="pct"/>
            <w:vAlign w:val="center"/>
          </w:tcPr>
          <w:p w14:paraId="27F5858C">
            <w:pPr>
              <w:spacing w:line="5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7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7"/>
              </w:rPr>
              <w:t>3</w:t>
            </w:r>
          </w:p>
        </w:tc>
        <w:tc>
          <w:tcPr>
            <w:tcW w:w="1789" w:type="pct"/>
            <w:vAlign w:val="top"/>
          </w:tcPr>
          <w:p w14:paraId="4D3DF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2"/>
                <w:lang w:val="en-US" w:eastAsia="zh-CN"/>
              </w:rPr>
            </w:pPr>
          </w:p>
        </w:tc>
        <w:tc>
          <w:tcPr>
            <w:tcW w:w="2110" w:type="pct"/>
            <w:vAlign w:val="top"/>
          </w:tcPr>
          <w:p w14:paraId="5D279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2"/>
                <w:lang w:val="en-US" w:eastAsia="zh-CN"/>
              </w:rPr>
            </w:pPr>
          </w:p>
        </w:tc>
        <w:tc>
          <w:tcPr>
            <w:tcW w:w="634" w:type="pct"/>
            <w:vAlign w:val="top"/>
          </w:tcPr>
          <w:p w14:paraId="4A271604">
            <w:pPr>
              <w:spacing w:line="540" w:lineRule="exact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7"/>
                <w:lang w:val="en-US" w:eastAsia="zh-CN"/>
              </w:rPr>
            </w:pPr>
          </w:p>
        </w:tc>
      </w:tr>
      <w:tr w14:paraId="53876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  <w:jc w:val="center"/>
        </w:trPr>
        <w:tc>
          <w:tcPr>
            <w:tcW w:w="465" w:type="pct"/>
            <w:vAlign w:val="center"/>
          </w:tcPr>
          <w:p w14:paraId="7DB2E7BD">
            <w:pPr>
              <w:spacing w:line="5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7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7"/>
                <w:lang w:val="en-US" w:eastAsia="zh-CN"/>
              </w:rPr>
              <w:t>...</w:t>
            </w:r>
          </w:p>
        </w:tc>
        <w:tc>
          <w:tcPr>
            <w:tcW w:w="1789" w:type="pct"/>
            <w:vAlign w:val="top"/>
          </w:tcPr>
          <w:p w14:paraId="62308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2"/>
                <w:lang w:val="en-US" w:eastAsia="zh-CN"/>
              </w:rPr>
            </w:pPr>
          </w:p>
        </w:tc>
        <w:tc>
          <w:tcPr>
            <w:tcW w:w="2110" w:type="pct"/>
            <w:vAlign w:val="top"/>
          </w:tcPr>
          <w:p w14:paraId="64FD5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2"/>
                <w:lang w:val="en-US" w:eastAsia="zh-CN"/>
              </w:rPr>
            </w:pPr>
          </w:p>
        </w:tc>
        <w:tc>
          <w:tcPr>
            <w:tcW w:w="634" w:type="pct"/>
            <w:vAlign w:val="top"/>
          </w:tcPr>
          <w:p w14:paraId="071EF886">
            <w:pPr>
              <w:spacing w:line="540" w:lineRule="exact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7"/>
                <w:lang w:val="en-US" w:eastAsia="zh-CN"/>
              </w:rPr>
            </w:pPr>
          </w:p>
        </w:tc>
      </w:tr>
    </w:tbl>
    <w:p w14:paraId="72D65D62">
      <w:pPr>
        <w:numPr>
          <w:ilvl w:val="0"/>
          <w:numId w:val="0"/>
        </w:numPr>
        <w:rPr>
          <w:rFonts w:hint="default" w:ascii="Times New Roman" w:hAnsi="Times New Roman" w:eastAsia="方正黑体_GBK" w:cs="Times New Roman"/>
          <w:b/>
          <w:bCs/>
          <w:color w:val="000000"/>
          <w:sz w:val="32"/>
          <w:szCs w:val="3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098" w:right="1531" w:bottom="1757" w:left="1531" w:header="851" w:footer="1418" w:gutter="0"/>
          <w:pgNumType w:fmt="decimal"/>
          <w:cols w:space="425" w:num="1"/>
          <w:docGrid w:linePitch="312" w:charSpace="0"/>
        </w:sectPr>
      </w:pPr>
      <w:r>
        <w:rPr>
          <w:rFonts w:hint="default" w:ascii="Times New Roman" w:hAnsi="Times New Roman" w:eastAsia="方正黑体_GBK" w:cs="Times New Roman"/>
          <w:b/>
          <w:bCs/>
          <w:color w:val="000000"/>
          <w:sz w:val="32"/>
          <w:szCs w:val="32"/>
        </w:rPr>
        <w:br w:type="page"/>
      </w:r>
    </w:p>
    <w:p w14:paraId="3C79CDD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7"/>
          <w:szCs w:val="27"/>
        </w:rPr>
      </w:pPr>
      <w:r>
        <w:rPr>
          <w:rFonts w:hint="default" w:ascii="Times New Roman" w:hAnsi="Times New Roman" w:eastAsia="宋体" w:cs="Times New Roman"/>
          <w:b/>
          <w:sz w:val="27"/>
          <w:szCs w:val="27"/>
          <w:lang w:val="en-US" w:eastAsia="zh-CN"/>
        </w:rPr>
        <w:t>六、</w:t>
      </w:r>
      <w:r>
        <w:rPr>
          <w:rFonts w:hint="default" w:ascii="Times New Roman" w:hAnsi="Times New Roman" w:eastAsia="宋体" w:cs="Times New Roman"/>
          <w:b/>
          <w:sz w:val="27"/>
          <w:szCs w:val="27"/>
          <w:lang w:val="zh-CN" w:eastAsia="zh-CN"/>
        </w:rPr>
        <w:t xml:space="preserve">项目经费到位及使用情况 </w:t>
      </w:r>
      <w:r>
        <w:rPr>
          <w:rFonts w:hint="default" w:ascii="Times New Roman" w:hAnsi="Times New Roman" w:eastAsia="宋体" w:cs="Times New Roman"/>
          <w:b/>
          <w:sz w:val="27"/>
          <w:szCs w:val="27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kern w:val="0"/>
          <w:sz w:val="20"/>
          <w:szCs w:val="20"/>
          <w:lang w:bidi="ar"/>
        </w:rPr>
        <w:t xml:space="preserve">          </w:t>
      </w:r>
      <w:r>
        <w:rPr>
          <w:rFonts w:hint="default" w:ascii="Times New Roman" w:hAnsi="Times New Roman" w:eastAsia="宋体" w:cs="Times New Roman"/>
          <w:b w:val="0"/>
          <w:bCs w:val="0"/>
          <w:kern w:val="0"/>
          <w:sz w:val="20"/>
          <w:szCs w:val="20"/>
          <w:lang w:val="en-US" w:eastAsia="zh-CN" w:bidi="ar"/>
        </w:rPr>
        <w:t xml:space="preserve">               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30"/>
          <w:szCs w:val="30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7"/>
          <w:szCs w:val="27"/>
        </w:rPr>
        <w:t xml:space="preserve"> </w:t>
      </w:r>
    </w:p>
    <w:p w14:paraId="4AA1AD9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               </w:t>
      </w:r>
      <w:r>
        <w:rPr>
          <w:rFonts w:hint="default" w:ascii="Times New Roman" w:hAnsi="Times New Roman" w:eastAsia="方正黑体_GBK" w:cs="Times New Roman"/>
          <w:b w:val="0"/>
          <w:bCs w:val="0"/>
          <w:color w:val="000000"/>
          <w:sz w:val="28"/>
          <w:szCs w:val="28"/>
        </w:rPr>
        <w:t>项目经费到位及使用情况</w:t>
      </w:r>
      <w:r>
        <w:rPr>
          <w:rFonts w:hint="default" w:ascii="Times New Roman" w:hAnsi="Times New Roman" w:eastAsia="方正黑体_GBK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表  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</w:rPr>
        <w:t>单位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lang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</w:rPr>
        <w:t>万元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0"/>
          <w:szCs w:val="20"/>
          <w:lang w:val="en-US" w:eastAsia="zh-CN" w:bidi="ar"/>
        </w:rPr>
        <w:t>（保留两位小数）</w:t>
      </w:r>
    </w:p>
    <w:tbl>
      <w:tblPr>
        <w:tblStyle w:val="6"/>
        <w:tblW w:w="546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861"/>
        <w:gridCol w:w="873"/>
        <w:gridCol w:w="891"/>
        <w:gridCol w:w="917"/>
        <w:gridCol w:w="917"/>
        <w:gridCol w:w="927"/>
        <w:gridCol w:w="909"/>
        <w:gridCol w:w="887"/>
        <w:gridCol w:w="893"/>
      </w:tblGrid>
      <w:tr w14:paraId="5A8BB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2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53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0"/>
                <w:szCs w:val="20"/>
                <w:lang w:bidi="ar"/>
              </w:rPr>
              <w:t>预算科目</w:t>
            </w:r>
          </w:p>
        </w:tc>
        <w:tc>
          <w:tcPr>
            <w:tcW w:w="13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671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bidi="ar"/>
              </w:rPr>
              <w:t>合同约定值</w:t>
            </w:r>
          </w:p>
        </w:tc>
        <w:tc>
          <w:tcPr>
            <w:tcW w:w="139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EC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bidi="ar"/>
              </w:rPr>
              <w:t>累计完成值</w:t>
            </w:r>
          </w:p>
        </w:tc>
        <w:tc>
          <w:tcPr>
            <w:tcW w:w="135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44D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bidi="ar"/>
              </w:rPr>
              <w:t>累计完成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率（%）</w:t>
            </w:r>
          </w:p>
        </w:tc>
      </w:tr>
      <w:tr w14:paraId="27BC8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92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32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FF59B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bidi="ar"/>
              </w:rPr>
              <w:t>总预算数</w:t>
            </w: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113C9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bidi="ar"/>
              </w:rPr>
              <w:t>财政资金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54892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bidi="ar"/>
              </w:rPr>
              <w:t>自筹资金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1634C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bidi="ar"/>
              </w:rPr>
              <w:t>总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金额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6F01C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sz w:val="27"/>
                <w:szCs w:val="27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bidi="ar"/>
              </w:rPr>
              <w:t>财政资金</w:t>
            </w: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B07C2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sz w:val="27"/>
                <w:szCs w:val="27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bidi="ar"/>
              </w:rPr>
              <w:t>自筹资金</w:t>
            </w: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35CD8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bidi="ar"/>
              </w:rPr>
              <w:t>总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金额</w:t>
            </w: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6E3F3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bidi="ar"/>
              </w:rPr>
              <w:t>财政资金</w:t>
            </w: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61ADD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  <w:lang w:bidi="ar"/>
              </w:rPr>
              <w:t>自筹资金</w:t>
            </w:r>
          </w:p>
        </w:tc>
      </w:tr>
      <w:tr w14:paraId="2394D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66F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bidi="ar"/>
              </w:rPr>
              <w:t>一、资金来源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36A0BB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16671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5D5B24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3F4"/>
            <w:vAlign w:val="center"/>
          </w:tcPr>
          <w:p w14:paraId="00B2C0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3F4"/>
            <w:vAlign w:val="center"/>
          </w:tcPr>
          <w:p w14:paraId="74923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3F4"/>
            <w:vAlign w:val="center"/>
          </w:tcPr>
          <w:p w14:paraId="4B991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87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AA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7E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</w:tr>
      <w:tr w14:paraId="3B65F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9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3B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bidi="ar"/>
              </w:rPr>
              <w:t>（一）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省级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bidi="ar"/>
              </w:rPr>
              <w:t>财政资金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10A145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571D7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0C900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3F4"/>
            <w:vAlign w:val="center"/>
          </w:tcPr>
          <w:p w14:paraId="65BB8E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3F4"/>
            <w:vAlign w:val="center"/>
          </w:tcPr>
          <w:p w14:paraId="6CA2CB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3F4"/>
            <w:vAlign w:val="center"/>
          </w:tcPr>
          <w:p w14:paraId="41982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85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FB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69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</w:tr>
      <w:tr w14:paraId="21E73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B7C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bidi="ar"/>
              </w:rPr>
              <w:t>（二）自筹资金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21B1A0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45DA18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5719FC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3F4"/>
            <w:vAlign w:val="center"/>
          </w:tcPr>
          <w:p w14:paraId="3670B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3F4"/>
            <w:vAlign w:val="center"/>
          </w:tcPr>
          <w:p w14:paraId="224CB1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3F4"/>
            <w:vAlign w:val="center"/>
          </w:tcPr>
          <w:p w14:paraId="3CCB4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37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5E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76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</w:tr>
      <w:tr w14:paraId="44721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AC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bidi="ar"/>
              </w:rPr>
              <w:t>二、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资金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bidi="ar"/>
              </w:rPr>
              <w:t>支出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475943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282C44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0DC235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41E3A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3C0696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38A79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6F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7B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56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</w:tr>
      <w:tr w14:paraId="3024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4C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bidi="ar"/>
              </w:rPr>
              <w:t>（一）直接费用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04D50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1D106B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168EA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3AA98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5BD8D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77E2CF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CE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B0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C5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</w:tr>
      <w:tr w14:paraId="1E573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0D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bidi="ar"/>
              </w:rPr>
              <w:t>1.设备费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3E4BD0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18CFD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383A8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4A852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1E6BD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4307CA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B57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79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E4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</w:tr>
      <w:tr w14:paraId="53654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446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bidi="ar"/>
              </w:rPr>
              <w:t>2.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val="en-US" w:eastAsia="zh-CN" w:bidi="ar"/>
              </w:rPr>
              <w:t>业务费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03F3D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785B60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626E9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4AF7E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350A9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204DD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475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2E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1E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</w:tr>
      <w:tr w14:paraId="59802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FA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材料费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405DED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64981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038899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4C1050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685A6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6F1E2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A6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0A6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98C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</w:tr>
      <w:tr w14:paraId="757F7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68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燃料动力费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051C1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59F6E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530D9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684B7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092FD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69407E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5C2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1AC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585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</w:tr>
      <w:tr w14:paraId="3536A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3E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测试化验加工费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7E3D8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2E564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32E43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14C981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5990B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05BE7D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B8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F3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14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</w:tr>
      <w:tr w14:paraId="54C69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8B9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差旅费/会议费/国际合作交流费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4A97F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75A663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5A609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40960D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15A855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16649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13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7BF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54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</w:tr>
      <w:tr w14:paraId="37F5A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545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档案/出版/文献/信息传播/知识产权事务支出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5402CD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2B078E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61BBBB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2626B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56036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20B84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451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666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3D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</w:tr>
      <w:tr w14:paraId="319BE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6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DDB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其他相关支出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51D1AE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7D75F0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7763D2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105730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162201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29FC3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277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26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D4E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</w:tr>
      <w:tr w14:paraId="64CA6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DE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3.劳务费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601720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022DE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1FFFB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3F268C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14868E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5AADD8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04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AB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BD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</w:tr>
      <w:tr w14:paraId="32FED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22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项目聘用人员劳务费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08343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65A8D7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0AF9E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70265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1A3C3F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69EDA7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29F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C04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CD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</w:tr>
      <w:tr w14:paraId="6AE6E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B5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专家咨询费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3594BB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792477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045CD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581160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73DD79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159B3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80C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C42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42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</w:tr>
      <w:tr w14:paraId="3DDE2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E9F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18"/>
                <w:szCs w:val="18"/>
                <w:lang w:val="en-US" w:eastAsia="zh-CN"/>
              </w:rPr>
              <w:t>（二）间接费用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629135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434249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3F2D9" w:themeFill="accent4" w:themeFillTint="32"/>
            <w:vAlign w:val="center"/>
          </w:tcPr>
          <w:p w14:paraId="662B4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7A0E9C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228D2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3C4724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B3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A6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AD7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</w:tc>
      </w:tr>
    </w:tbl>
    <w:p w14:paraId="74C910FE">
      <w:pPr>
        <w:numPr>
          <w:ilvl w:val="0"/>
          <w:numId w:val="0"/>
        </w:numPr>
        <w:rPr>
          <w:rFonts w:hint="default" w:ascii="Times New Roman" w:hAnsi="Times New Roman" w:eastAsia="宋体" w:cs="Times New Roman"/>
          <w:b/>
          <w:sz w:val="22"/>
          <w:szCs w:val="20"/>
        </w:rPr>
      </w:pPr>
    </w:p>
    <w:p w14:paraId="49F558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方正黑体_GBK" w:cs="Times New Roman"/>
          <w:b w:val="0"/>
          <w:bCs/>
          <w:color w:val="000000"/>
          <w:sz w:val="32"/>
          <w:szCs w:val="32"/>
        </w:rPr>
        <w:sectPr>
          <w:pgSz w:w="11906" w:h="16838"/>
          <w:pgMar w:top="2098" w:right="1531" w:bottom="1757" w:left="1531" w:header="851" w:footer="1418" w:gutter="0"/>
          <w:pgNumType w:fmt="decimal"/>
          <w:cols w:space="425" w:num="1"/>
          <w:docGrid w:linePitch="312" w:charSpace="0"/>
        </w:sectPr>
      </w:pPr>
      <w:r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  <w:t>说明：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表中</w:t>
      </w:r>
      <w:r>
        <w:rPr>
          <w:rFonts w:hint="default" w:ascii="Times New Roman" w:hAnsi="Times New Roman" w:eastAsia="宋体" w:cs="Times New Roman"/>
          <w:b/>
          <w:bCs w:val="0"/>
          <w:color w:val="FF0000"/>
          <w:sz w:val="22"/>
          <w:szCs w:val="20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 w:val="0"/>
          <w:color w:val="FF0000"/>
          <w:sz w:val="22"/>
          <w:szCs w:val="20"/>
          <w:lang w:val="en-US" w:eastAsia="zh-CN"/>
        </w:rPr>
        <w:t>绿色部分</w:t>
      </w:r>
      <w:r>
        <w:rPr>
          <w:rFonts w:hint="default" w:ascii="Times New Roman" w:hAnsi="Times New Roman" w:eastAsia="宋体" w:cs="Times New Roman"/>
          <w:b/>
          <w:bCs w:val="0"/>
          <w:color w:val="FF0000"/>
          <w:sz w:val="22"/>
          <w:szCs w:val="20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“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合同约定值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”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对应列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按</w:t>
      </w:r>
      <w:r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  <w:t>项目合同书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“五、项目经费预算表”及在管理系统内上传的项目经费预算书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填</w:t>
      </w:r>
      <w:r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  <w:t>预算</w:t>
      </w:r>
      <w:r>
        <w:rPr>
          <w:rFonts w:hint="default" w:ascii="Times New Roman" w:hAnsi="Times New Roman" w:eastAsia="宋体" w:cs="Times New Roman"/>
          <w:b/>
          <w:bCs w:val="0"/>
          <w:sz w:val="22"/>
          <w:szCs w:val="20"/>
        </w:rPr>
        <w:t>数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；“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累计完成值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”</w:t>
      </w:r>
      <w:r>
        <w:rPr>
          <w:rFonts w:hint="default" w:ascii="Times New Roman" w:hAnsi="Times New Roman" w:eastAsia="宋体" w:cs="Times New Roman"/>
          <w:b/>
          <w:bCs w:val="0"/>
          <w:color w:val="FF0000"/>
          <w:sz w:val="22"/>
          <w:szCs w:val="20"/>
          <w:lang w:val="en-US" w:eastAsia="zh-CN"/>
        </w:rPr>
        <w:t>（蓝色部分）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对应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资金来源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应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填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实际</w:t>
      </w:r>
      <w:r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  <w:t>到位数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/>
          <w:bCs w:val="0"/>
          <w:color w:val="FF0000"/>
          <w:sz w:val="22"/>
          <w:szCs w:val="20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 w:val="0"/>
          <w:color w:val="FF0000"/>
          <w:sz w:val="22"/>
          <w:szCs w:val="20"/>
          <w:lang w:val="en-US" w:eastAsia="zh-CN"/>
        </w:rPr>
        <w:t>灰色部分</w:t>
      </w:r>
      <w:r>
        <w:rPr>
          <w:rFonts w:hint="default" w:ascii="Times New Roman" w:hAnsi="Times New Roman" w:eastAsia="宋体" w:cs="Times New Roman"/>
          <w:b/>
          <w:bCs w:val="0"/>
          <w:color w:val="FF0000"/>
          <w:sz w:val="22"/>
          <w:szCs w:val="20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对应资金支出应填实际</w:t>
      </w:r>
      <w:r>
        <w:rPr>
          <w:rFonts w:hint="default" w:ascii="Times New Roman" w:hAnsi="Times New Roman" w:eastAsia="宋体" w:cs="Times New Roman"/>
          <w:b/>
          <w:bCs w:val="0"/>
          <w:sz w:val="22"/>
          <w:szCs w:val="20"/>
        </w:rPr>
        <w:t>支出数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对应科目金额与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2"/>
          <w:szCs w:val="22"/>
          <w:lang w:val="en-US" w:eastAsia="zh-CN"/>
        </w:rPr>
        <w:t>项目资金支出费用归集统计表中科目合计数一致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；到位数应≧支出数。</w:t>
      </w:r>
    </w:p>
    <w:p w14:paraId="74B1BC15">
      <w:pPr>
        <w:numPr>
          <w:ilvl w:val="0"/>
          <w:numId w:val="0"/>
        </w:numPr>
        <w:rPr>
          <w:rFonts w:hint="default" w:ascii="Times New Roman" w:hAnsi="Times New Roman" w:eastAsia="方正黑体_GBK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30"/>
          <w:szCs w:val="30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30"/>
          <w:szCs w:val="30"/>
          <w:lang w:val="en-US" w:eastAsia="zh-CN"/>
        </w:rPr>
        <w:t xml:space="preserve">            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30"/>
          <w:szCs w:val="30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7"/>
          <w:szCs w:val="27"/>
        </w:rPr>
        <w:t xml:space="preserve"> </w:t>
      </w:r>
      <w:r>
        <w:rPr>
          <w:rFonts w:hint="default" w:ascii="Times New Roman" w:hAnsi="Times New Roman" w:eastAsia="方正黑体_GBK" w:cs="Times New Roman"/>
          <w:b w:val="0"/>
          <w:bCs w:val="0"/>
          <w:color w:val="000000"/>
          <w:sz w:val="32"/>
          <w:szCs w:val="32"/>
        </w:rPr>
        <w:t>项目经费到位及使用</w:t>
      </w:r>
      <w:r>
        <w:rPr>
          <w:rFonts w:hint="default" w:ascii="Times New Roman" w:hAnsi="Times New Roman" w:eastAsia="方正黑体_GBK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情况表（按单位）           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</w:rPr>
        <w:t>单位: 万元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0"/>
          <w:szCs w:val="20"/>
          <w:lang w:val="en-US" w:eastAsia="zh-CN" w:bidi="ar"/>
        </w:rPr>
        <w:t>（保留两位小数）</w:t>
      </w:r>
    </w:p>
    <w:tbl>
      <w:tblPr>
        <w:tblStyle w:val="6"/>
        <w:tblW w:w="51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1139"/>
        <w:gridCol w:w="1183"/>
        <w:gridCol w:w="1202"/>
        <w:gridCol w:w="1139"/>
        <w:gridCol w:w="1147"/>
        <w:gridCol w:w="1150"/>
        <w:gridCol w:w="1158"/>
        <w:gridCol w:w="1128"/>
        <w:gridCol w:w="1207"/>
        <w:gridCol w:w="1501"/>
      </w:tblGrid>
      <w:tr w14:paraId="02285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3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714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2"/>
                <w:szCs w:val="22"/>
                <w:lang w:bidi="ar"/>
              </w:rPr>
              <w:t>预算科目</w:t>
            </w:r>
          </w:p>
        </w:tc>
        <w:tc>
          <w:tcPr>
            <w:tcW w:w="128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C1A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合同约定值</w:t>
            </w:r>
          </w:p>
        </w:tc>
        <w:tc>
          <w:tcPr>
            <w:tcW w:w="125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1D3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累计完成值</w:t>
            </w:r>
          </w:p>
        </w:tc>
        <w:tc>
          <w:tcPr>
            <w:tcW w:w="1276" w:type="pct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76B7A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累计完成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  <w:t>率（%）</w:t>
            </w:r>
          </w:p>
        </w:tc>
        <w:tc>
          <w:tcPr>
            <w:tcW w:w="548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2E865E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49E76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63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1A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3B97D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总预算数</w:t>
            </w: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DAEE4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财政资金</w:t>
            </w: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B9D68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自筹资金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2AFB1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总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  <w:t>金额</w:t>
            </w: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9889A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财政资金</w:t>
            </w: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B1DFF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自筹资金</w:t>
            </w:r>
          </w:p>
        </w:tc>
        <w:tc>
          <w:tcPr>
            <w:tcW w:w="423" w:type="pct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DAD39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总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  <w:t>金额</w:t>
            </w:r>
          </w:p>
        </w:tc>
        <w:tc>
          <w:tcPr>
            <w:tcW w:w="412" w:type="pct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456B1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财政资金</w:t>
            </w:r>
          </w:p>
        </w:tc>
        <w:tc>
          <w:tcPr>
            <w:tcW w:w="441" w:type="pct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7EF01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自筹资金</w:t>
            </w:r>
          </w:p>
        </w:tc>
        <w:tc>
          <w:tcPr>
            <w:tcW w:w="548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BF0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14:textFill>
                  <w14:noFill/>
                </w14:textFill>
              </w:rPr>
            </w:pPr>
          </w:p>
        </w:tc>
      </w:tr>
      <w:tr w14:paraId="34A87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00F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一、资金来源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C9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EC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9F2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C81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AA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00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61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B256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6E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9D9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</w:tr>
      <w:tr w14:paraId="38F93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7D4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  <w:t>单位1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88C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17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302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20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28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04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C9C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B4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FA8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7DA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</w:tr>
      <w:tr w14:paraId="26B9F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D4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  <w:t>单位2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82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0B1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6D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198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605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BE0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E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DE0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3BE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D7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</w:tr>
      <w:tr w14:paraId="1DBD7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C7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1938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099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76A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6E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E0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9D2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CD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21A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C99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4FA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</w:tr>
      <w:tr w14:paraId="15ED4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AC7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二、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  <w:t>资金支出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231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9F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B1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DEA5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55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66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956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D6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4A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0A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</w:tr>
      <w:tr w14:paraId="28CFE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9C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  <w:t>单位1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E8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CD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D14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D13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DA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C4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E2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8A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983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C2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</w:tr>
      <w:tr w14:paraId="7EA3C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79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  <w:t>单位2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18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6B1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7A1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E2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DB1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49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1A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9A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7D0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BA5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</w:tr>
      <w:tr w14:paraId="02051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A2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DF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E0E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DA3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96B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19B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DF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8B1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2BC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342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AC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</w:tr>
    </w:tbl>
    <w:p w14:paraId="052BD5C4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</w:pPr>
    </w:p>
    <w:p w14:paraId="0AA627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/>
          <w:sz w:val="22"/>
          <w:szCs w:val="20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  <w:t>说明：1.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表中“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合同约定值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”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对应列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按</w:t>
      </w:r>
      <w:r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  <w:t>项目合同书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  <w:t>科技计划项目承担单位研究资金支出预算明细表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”填报，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“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累计完成值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”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对应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资金来源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应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填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实际</w:t>
      </w:r>
      <w:r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  <w:t>到位数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，对应资金支出应填实际</w:t>
      </w:r>
      <w:r>
        <w:rPr>
          <w:rFonts w:hint="default" w:ascii="Times New Roman" w:hAnsi="Times New Roman" w:eastAsia="宋体" w:cs="Times New Roman"/>
          <w:b/>
          <w:bCs w:val="0"/>
          <w:sz w:val="22"/>
          <w:szCs w:val="20"/>
        </w:rPr>
        <w:t>支出数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；到位数应≧支出数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eastAsia="zh-CN"/>
        </w:rPr>
        <w:t>。</w:t>
      </w:r>
    </w:p>
    <w:p w14:paraId="25735DA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  <w:t>2.项目合同书中没有参加单位，由一家承担单位独立完成的项目，无需填写该表，可删除该表。</w:t>
      </w:r>
    </w:p>
    <w:p w14:paraId="33584B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  <w:sectPr>
          <w:pgSz w:w="16838" w:h="11906" w:orient="landscape"/>
          <w:pgMar w:top="1531" w:right="1758" w:bottom="1531" w:left="2098" w:header="851" w:footer="1417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  <w:t>3.该表应根据项目支出归集统计表填列。</w:t>
      </w:r>
    </w:p>
    <w:p w14:paraId="4F3D5193">
      <w:pPr>
        <w:numPr>
          <w:ilvl w:val="0"/>
          <w:numId w:val="0"/>
        </w:numPr>
        <w:ind w:firstLine="3200" w:firstLineChars="1000"/>
        <w:jc w:val="both"/>
        <w:rPr>
          <w:rFonts w:hint="default" w:ascii="Times New Roman" w:hAnsi="Times New Roman" w:eastAsia="方正黑体_GBK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000000"/>
          <w:sz w:val="32"/>
          <w:szCs w:val="32"/>
        </w:rPr>
        <w:t>项目经费到位及使用</w:t>
      </w:r>
      <w:r>
        <w:rPr>
          <w:rFonts w:hint="default" w:ascii="Times New Roman" w:hAnsi="Times New Roman" w:eastAsia="方正黑体_GBK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情况表（按课题）           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</w:rPr>
        <w:t>单位: 万元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0"/>
          <w:szCs w:val="20"/>
          <w:lang w:val="en-US" w:eastAsia="zh-CN" w:bidi="ar"/>
        </w:rPr>
        <w:t>（保留两位小数）</w:t>
      </w:r>
    </w:p>
    <w:tbl>
      <w:tblPr>
        <w:tblStyle w:val="6"/>
        <w:tblW w:w="51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1223"/>
        <w:gridCol w:w="1270"/>
        <w:gridCol w:w="1291"/>
        <w:gridCol w:w="1223"/>
        <w:gridCol w:w="1232"/>
        <w:gridCol w:w="1235"/>
        <w:gridCol w:w="1244"/>
        <w:gridCol w:w="1211"/>
        <w:gridCol w:w="1297"/>
        <w:gridCol w:w="1612"/>
      </w:tblGrid>
      <w:tr w14:paraId="442E8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3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A5D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2"/>
                <w:szCs w:val="22"/>
                <w:lang w:bidi="ar"/>
              </w:rPr>
              <w:t>预算科目</w:t>
            </w:r>
          </w:p>
        </w:tc>
        <w:tc>
          <w:tcPr>
            <w:tcW w:w="128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343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合同约定值</w:t>
            </w:r>
          </w:p>
        </w:tc>
        <w:tc>
          <w:tcPr>
            <w:tcW w:w="125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CFD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累计完成值</w:t>
            </w:r>
          </w:p>
        </w:tc>
        <w:tc>
          <w:tcPr>
            <w:tcW w:w="1276" w:type="pct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2B945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累计完成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  <w:t>率（%）</w:t>
            </w:r>
          </w:p>
        </w:tc>
        <w:tc>
          <w:tcPr>
            <w:tcW w:w="548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1B3B5D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17F37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63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AB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0E166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总预算数</w:t>
            </w: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B3239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财政资金</w:t>
            </w: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E960F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自筹资金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49BFB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总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  <w:t>金额</w:t>
            </w: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5A886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财政资金</w:t>
            </w: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8BF02B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:lang w:val="en-US" w:eastAsia="zh-CN" w:bidi="ar-SA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自筹资金</w:t>
            </w:r>
          </w:p>
        </w:tc>
        <w:tc>
          <w:tcPr>
            <w:tcW w:w="423" w:type="pct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8314C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总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  <w:t>金额</w:t>
            </w:r>
          </w:p>
        </w:tc>
        <w:tc>
          <w:tcPr>
            <w:tcW w:w="412" w:type="pct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F3BBF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财政资金</w:t>
            </w:r>
          </w:p>
        </w:tc>
        <w:tc>
          <w:tcPr>
            <w:tcW w:w="441" w:type="pct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191DF">
            <w:pPr>
              <w:widowControl/>
              <w:jc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14:textFill>
                  <w14:noFill/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自筹资金</w:t>
            </w:r>
          </w:p>
        </w:tc>
        <w:tc>
          <w:tcPr>
            <w:tcW w:w="548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39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b w:val="0"/>
                <w:bCs w:val="0"/>
                <w:kern w:val="0"/>
                <w:sz w:val="22"/>
                <w:szCs w:val="22"/>
                <w:shd w:val="clear" w:color="auto" w:fill="auto"/>
                <w14:textFill>
                  <w14:noFill/>
                </w14:textFill>
              </w:rPr>
            </w:pPr>
          </w:p>
        </w:tc>
      </w:tr>
      <w:tr w14:paraId="063C3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370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一、资金来源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33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42C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F5B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A9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32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2D6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28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4F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DE2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CCD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</w:tr>
      <w:tr w14:paraId="42DA1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E5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  <w:t>课题1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C9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091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33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49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F3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80F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518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F9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37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254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</w:tr>
      <w:tr w14:paraId="6C02C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DD7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  <w:t>课题2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B0A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42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CC3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86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ED5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14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8B8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7C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31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7C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</w:tr>
      <w:tr w14:paraId="005A2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B5AF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5D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B33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CD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89F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64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DD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9F5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F1E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8BF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E1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</w:tr>
      <w:tr w14:paraId="1D200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6F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bidi="ar"/>
              </w:rPr>
              <w:t>二、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  <w:t>资金支出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950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CB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80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07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AA0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BA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8E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E91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E7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E0C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</w:tr>
      <w:tr w14:paraId="45A1F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8C5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  <w:t>课题1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B0A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61B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BD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D4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781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13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795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7E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2BB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01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</w:tr>
      <w:tr w14:paraId="12F66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7B2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"/>
              </w:rPr>
              <w:t>课题2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A71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0DE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6E5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76D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791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4E1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5C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C9F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8C1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D02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</w:tr>
      <w:tr w14:paraId="1C15F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9ED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68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306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A4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272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8C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45D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0E9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148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659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E2B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shd w:val="clear" w:color="auto" w:fill="auto"/>
              </w:rPr>
            </w:pPr>
          </w:p>
        </w:tc>
      </w:tr>
    </w:tbl>
    <w:p w14:paraId="07F183DE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</w:pPr>
    </w:p>
    <w:p w14:paraId="5AB6CCC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/>
          <w:sz w:val="22"/>
          <w:szCs w:val="20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  <w:t>说明：1.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表中“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合同约定值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”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对应列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按</w:t>
      </w:r>
      <w:r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  <w:t>项目合同书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  <w:t>七、项目课题设置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”表中数据填报，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“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累计完成值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”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对应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资金来源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应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填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实际</w:t>
      </w:r>
      <w:r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  <w:t>到位数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val="en-US" w:eastAsia="zh-CN"/>
        </w:rPr>
        <w:t>，对应资金支出应填实际</w:t>
      </w:r>
      <w:r>
        <w:rPr>
          <w:rFonts w:hint="default" w:ascii="Times New Roman" w:hAnsi="Times New Roman" w:eastAsia="宋体" w:cs="Times New Roman"/>
          <w:b/>
          <w:bCs w:val="0"/>
          <w:sz w:val="22"/>
          <w:szCs w:val="20"/>
        </w:rPr>
        <w:t>支出数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</w:rPr>
        <w:t>；到位数应≧支出数</w:t>
      </w:r>
      <w:r>
        <w:rPr>
          <w:rFonts w:hint="default" w:ascii="Times New Roman" w:hAnsi="Times New Roman" w:eastAsia="宋体" w:cs="Times New Roman"/>
          <w:b w:val="0"/>
          <w:bCs/>
          <w:sz w:val="22"/>
          <w:szCs w:val="20"/>
          <w:lang w:eastAsia="zh-CN"/>
        </w:rPr>
        <w:t>。</w:t>
      </w:r>
    </w:p>
    <w:p w14:paraId="19628E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  <w:t>2.项目合同书中未下设课题的项目，无需填写该表，可删除该表。</w:t>
      </w:r>
    </w:p>
    <w:p w14:paraId="562F11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b/>
          <w:bCs w:val="0"/>
          <w:sz w:val="22"/>
          <w:szCs w:val="20"/>
          <w:lang w:val="en-US" w:eastAsia="zh-CN"/>
        </w:rPr>
        <w:t>3.该表应根据项目支出归集统计表填列。</w:t>
      </w:r>
    </w:p>
    <w:sectPr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1F2BE01-40EE-4261-B1E3-5386821AFB8F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9D5C668B-EA15-4783-9801-499E647252ED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E64352E7-49FD-41C6-8D9B-2D3BC823AC9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D0E2C0F6-CE7A-47BE-8E7E-ABD55779CE4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B3A010">
    <w:pPr>
      <w:widowControl w:val="0"/>
      <w:tabs>
        <w:tab w:val="center" w:pos="4153"/>
        <w:tab w:val="right" w:pos="8306"/>
      </w:tabs>
      <w:snapToGrid w:val="0"/>
      <w:ind w:right="360" w:firstLine="360"/>
      <w:jc w:val="left"/>
      <w:rPr>
        <w:rFonts w:ascii="Calibri" w:hAnsi="Calibri" w:eastAsia="宋体" w:cs="宋体"/>
        <w:b/>
        <w:kern w:val="2"/>
        <w:sz w:val="18"/>
        <w:szCs w:val="27"/>
        <w:lang w:val="en-US" w:eastAsia="zh-CN" w:bidi="ar-SA"/>
      </w:rPr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7BE227"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8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7BE227">
                    <w:pPr>
                      <w:pStyle w:val="4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8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CF955">
    <w:pPr>
      <w:framePr w:wrap="around" w:vAnchor="text" w:hAnchor="margin" w:xAlign="outside" w:y="1"/>
      <w:widowControl w:val="0"/>
      <w:tabs>
        <w:tab w:val="center" w:pos="4153"/>
        <w:tab w:val="right" w:pos="8306"/>
      </w:tabs>
      <w:snapToGrid w:val="0"/>
      <w:jc w:val="left"/>
      <w:rPr>
        <w:rFonts w:ascii="Calibri" w:hAnsi="Calibri" w:eastAsia="宋体" w:cs="宋体"/>
        <w:b/>
        <w:kern w:val="2"/>
        <w:sz w:val="18"/>
        <w:szCs w:val="27"/>
        <w:lang w:val="en-US" w:eastAsia="zh-CN" w:bidi="ar-SA"/>
      </w:rPr>
    </w:pPr>
    <w:r>
      <w:rPr>
        <w:rFonts w:ascii="Calibri" w:hAnsi="Calibri" w:eastAsia="宋体" w:cs="Times New Roman"/>
        <w:b/>
        <w:kern w:val="2"/>
        <w:sz w:val="27"/>
        <w:szCs w:val="27"/>
        <w:lang w:val="en-US" w:eastAsia="zh-CN" w:bidi="ar-SA"/>
      </w:rPr>
      <w:fldChar w:fldCharType="begin"/>
    </w:r>
    <w:r>
      <w:rPr>
        <w:rFonts w:ascii="Calibri" w:hAnsi="Calibri" w:eastAsia="宋体" w:cs="Times New Roman"/>
        <w:b/>
        <w:kern w:val="2"/>
        <w:sz w:val="27"/>
        <w:szCs w:val="27"/>
        <w:lang w:val="en-US" w:eastAsia="zh-CN" w:bidi="ar-SA"/>
      </w:rPr>
      <w:instrText xml:space="preserve">PAGE  </w:instrText>
    </w:r>
    <w:r>
      <w:rPr>
        <w:rFonts w:ascii="Calibri" w:hAnsi="Calibri" w:eastAsia="宋体" w:cs="Times New Roman"/>
        <w:b/>
        <w:kern w:val="2"/>
        <w:sz w:val="27"/>
        <w:szCs w:val="27"/>
        <w:lang w:val="en-US" w:eastAsia="zh-CN" w:bidi="ar-SA"/>
      </w:rPr>
      <w:fldChar w:fldCharType="end"/>
    </w:r>
  </w:p>
  <w:p w14:paraId="7825CCCC">
    <w:pPr>
      <w:widowControl w:val="0"/>
      <w:tabs>
        <w:tab w:val="center" w:pos="4153"/>
        <w:tab w:val="right" w:pos="8306"/>
      </w:tabs>
      <w:snapToGrid w:val="0"/>
      <w:ind w:right="360" w:firstLine="360"/>
      <w:jc w:val="left"/>
      <w:rPr>
        <w:rFonts w:ascii="Calibri" w:hAnsi="Calibri" w:eastAsia="宋体" w:cs="宋体"/>
        <w:b/>
        <w:kern w:val="2"/>
        <w:sz w:val="18"/>
        <w:szCs w:val="27"/>
        <w:lang w:val="en-US" w:eastAsia="zh-CN" w:bidi="ar-S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02769"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3A92A4"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5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3A92A4">
                    <w:pPr>
                      <w:pStyle w:val="4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5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4622F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CD7597"/>
    <w:rsid w:val="00D348C5"/>
    <w:rsid w:val="018E438F"/>
    <w:rsid w:val="02007E3E"/>
    <w:rsid w:val="090B10A0"/>
    <w:rsid w:val="133E5040"/>
    <w:rsid w:val="14476C53"/>
    <w:rsid w:val="1FB72055"/>
    <w:rsid w:val="33E505BB"/>
    <w:rsid w:val="3BCD7597"/>
    <w:rsid w:val="3EAA4E92"/>
    <w:rsid w:val="4095210A"/>
    <w:rsid w:val="419158DF"/>
    <w:rsid w:val="45EC6E94"/>
    <w:rsid w:val="460551AF"/>
    <w:rsid w:val="5FBE38EB"/>
    <w:rsid w:val="64BB489D"/>
    <w:rsid w:val="65CD2ADA"/>
    <w:rsid w:val="67104032"/>
    <w:rsid w:val="687A3037"/>
    <w:rsid w:val="6C792E1C"/>
    <w:rsid w:val="6CE93F71"/>
    <w:rsid w:val="6FD614DA"/>
    <w:rsid w:val="73F0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b/>
      <w:kern w:val="2"/>
      <w:sz w:val="27"/>
      <w:szCs w:val="27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Cs/>
      <w:kern w:val="0"/>
      <w:sz w:val="32"/>
      <w:szCs w:val="32"/>
      <w:lang w:val="zh-C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page number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1496</Words>
  <Characters>1538</Characters>
  <Lines>0</Lines>
  <Paragraphs>0</Paragraphs>
  <TotalTime>6</TotalTime>
  <ScaleCrop>false</ScaleCrop>
  <LinksUpToDate>false</LinksUpToDate>
  <CharactersWithSpaces>1809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2025-09-10T08:08:00Z</dcterms:created>
  <dc:creator>故意的</dc:creator>
  <cp:lastModifiedBy>崔毅</cp:lastModifiedBy>
  <dcterms:modified xsi:type="dcterms:W3CDTF">2026-07-16T08:35:32Z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0BDFB71BFAF7438A894F118136CDC653_11</vt:lpwstr>
  </property>
  <property fmtid="{D5CDD505-2E9C-101B-9397-08002B2CF9AE}" pid="4" name="KSOTemplateDocerSaveRecord">
    <vt:lpwstr>eyJoZGlkIjoiNjJhODIxYTJiOGZhYzE1ZDU3NGI0NDc0NWI5N2Y5MmQiLCJ1c2VySWQiOiI2OTcxODc0MjcifQ==</vt:lpwstr>
  </property>
</Properties>
</file>